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C53D83" w:rsidP="003856C9">
            <w:pPr>
              <w:pStyle w:val="Heading1"/>
              <w:rPr>
                <w:rFonts w:ascii="Microsoft YaHei" w:hAnsi="Microsoft YaHei"/>
                <w:b/>
                <w:bCs/>
                <w:color w:val="000066"/>
              </w:rPr>
            </w:pPr>
            <w:r>
              <w:rPr>
                <w:rFonts w:ascii="Microsoft YaHei" w:hAnsi="Microsoft YaHei" w:hint="eastAsia"/>
                <w:b/>
                <w:bCs/>
                <w:color w:val="000066"/>
              </w:rPr>
              <w:t>邵</w:t>
            </w:r>
            <w:r>
              <w:rPr>
                <w:rFonts w:ascii="Microsoft YaHei" w:hAnsi="Microsoft YaHei"/>
                <w:b/>
                <w:bCs/>
                <w:color w:val="000066"/>
              </w:rPr>
              <w:t>文成</w:t>
            </w:r>
          </w:p>
          <w:p w:rsidR="00057B1C" w:rsidRPr="00AE0377" w:rsidRDefault="00057B1C" w:rsidP="003856C9">
            <w:pPr>
              <w:pStyle w:val="Heading1"/>
              <w:rPr>
                <w:rFonts w:ascii="Microsoft YaHei" w:hAnsi="Microsoft YaHei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Microsoft YaHei" w:hAnsi="Microsoft YaHei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B65EDC">
              <w:rPr>
                <w:rFonts w:ascii="Microsoft YaHei" w:hAnsi="Microsoft YaHei"/>
                <w:b/>
                <w:bCs/>
                <w:color w:val="000066"/>
                <w:sz w:val="28"/>
                <w:szCs w:val="28"/>
              </w:rPr>
              <w:t>BX1506518</w:t>
            </w:r>
          </w:p>
          <w:p w:rsidR="006931A6" w:rsidRPr="005335E7" w:rsidRDefault="00057B1C" w:rsidP="0085394B">
            <w:pPr>
              <w:pStyle w:val="Heading3"/>
              <w:spacing w:line="240" w:lineRule="auto"/>
              <w:rPr>
                <w:rFonts w:ascii="Microsoft YaHei" w:hAnsi="Microsoft YaHei"/>
              </w:rPr>
            </w:pPr>
            <w:r w:rsidRPr="00AE0377">
              <w:rPr>
                <w:rFonts w:ascii="Microsoft YaHei" w:hAnsi="Microsoft YaHei" w:hint="eastAsia"/>
                <w:b/>
                <w:bCs/>
              </w:rPr>
              <w:t>专业：</w:t>
            </w:r>
            <w:r w:rsidR="00E91121">
              <w:rPr>
                <w:rFonts w:ascii="Microsoft YaHei" w:hAnsi="Microsoft YaHei" w:hint="eastAsia"/>
              </w:rPr>
              <w:t>核技术</w:t>
            </w:r>
            <w:r w:rsidR="00E91121">
              <w:rPr>
                <w:rFonts w:ascii="Microsoft YaHei" w:hAnsi="Microsoft YaHei"/>
              </w:rPr>
              <w:t>与材料工程</w:t>
            </w:r>
          </w:p>
          <w:p w:rsidR="006931A6" w:rsidRPr="005335E7" w:rsidRDefault="006931A6" w:rsidP="0085394B">
            <w:pPr>
              <w:pStyle w:val="a"/>
              <w:rPr>
                <w:rFonts w:ascii="Microsoft YaHei" w:hAnsi="Microsoft YaHei"/>
              </w:rPr>
            </w:pPr>
            <w:r w:rsidRPr="005335E7">
              <w:rPr>
                <w:rFonts w:ascii="Microsoft YaHei" w:hAnsi="Microsoft YaHei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Default="00E91121" w:rsidP="00E91121">
            <w:pPr>
              <w:pStyle w:val="Heading3"/>
              <w:spacing w:line="240" w:lineRule="auto"/>
              <w:jc w:val="left"/>
              <w:rPr>
                <w:rFonts w:ascii="Microsoft YaHei" w:hAnsi="Microsoft YaHei"/>
              </w:rPr>
            </w:pPr>
            <w:r>
              <w:rPr>
                <w:rFonts w:ascii="Microsoft YaHei" w:hAnsi="Microsoft YaHei" w:hint="eastAsia"/>
                <w:b/>
                <w:bCs/>
              </w:rPr>
              <w:t xml:space="preserve">        </w:t>
            </w:r>
            <w:r w:rsidR="00057B1C" w:rsidRPr="00AE0377">
              <w:rPr>
                <w:rFonts w:ascii="Microsoft YaHei" w:hAnsi="Microsoft YaHei" w:hint="eastAsia"/>
                <w:b/>
                <w:bCs/>
              </w:rPr>
              <w:t>导师：</w:t>
            </w:r>
            <w:r>
              <w:rPr>
                <w:rFonts w:ascii="Microsoft YaHei" w:hAnsi="Microsoft YaHei" w:hint="eastAsia"/>
              </w:rPr>
              <w:t>卢晓</w:t>
            </w:r>
            <w:r>
              <w:rPr>
                <w:rFonts w:ascii="Microsoft YaHei" w:hAnsi="Microsoft YaHei"/>
              </w:rPr>
              <w:t>明</w:t>
            </w:r>
            <w:r w:rsidR="00057B1C">
              <w:rPr>
                <w:rFonts w:ascii="Microsoft YaHei" w:hAnsi="Microsoft YaHei" w:hint="eastAsia"/>
              </w:rPr>
              <w:t xml:space="preserve"> 教授</w:t>
            </w:r>
          </w:p>
          <w:p w:rsidR="00E91121" w:rsidRDefault="00E91121" w:rsidP="00E91121">
            <w:pPr>
              <w:pStyle w:val="Heading3"/>
              <w:spacing w:line="240" w:lineRule="auto"/>
              <w:jc w:val="both"/>
              <w:rPr>
                <w:rFonts w:ascii="Microsoft YaHei" w:hAnsi="Microsoft YaHei"/>
              </w:rPr>
            </w:pPr>
            <w:r>
              <w:rPr>
                <w:rFonts w:ascii="Microsoft YaHei" w:hAnsi="Microsoft YaHei" w:hint="eastAsia"/>
              </w:rPr>
              <w:t xml:space="preserve">               </w:t>
            </w:r>
            <w:r>
              <w:rPr>
                <w:rFonts w:ascii="Microsoft YaHei" w:hAnsi="Microsoft YaHei"/>
              </w:rPr>
              <w:t xml:space="preserve"> </w:t>
            </w:r>
            <w:r>
              <w:rPr>
                <w:rFonts w:ascii="Microsoft YaHei" w:hAnsi="Microsoft YaHei" w:hint="eastAsia"/>
              </w:rPr>
              <w:t xml:space="preserve">  谢云</w:t>
            </w:r>
            <w:r>
              <w:rPr>
                <w:rFonts w:ascii="Microsoft YaHei" w:hAnsi="Microsoft YaHei"/>
              </w:rPr>
              <w:t>鹤</w:t>
            </w:r>
            <w:r>
              <w:rPr>
                <w:rFonts w:ascii="Microsoft YaHei" w:hAnsi="Microsoft YaHei" w:hint="eastAsia"/>
              </w:rPr>
              <w:t xml:space="preserve"> 讲师</w:t>
            </w:r>
          </w:p>
          <w:p w:rsidR="00E91121" w:rsidRPr="00E91121" w:rsidRDefault="00E91121" w:rsidP="00E91121">
            <w:pPr>
              <w:pStyle w:val="Heading3"/>
              <w:spacing w:line="240" w:lineRule="auto"/>
              <w:jc w:val="both"/>
              <w:rPr>
                <w:rFonts w:ascii="Microsoft YaHei" w:hAnsi="Microsoft YaHei"/>
                <w:caps w:val="0"/>
              </w:rPr>
            </w:pPr>
            <w:r>
              <w:rPr>
                <w:rFonts w:ascii="Microsoft YaHei" w:hAnsi="Microsoft YaHei"/>
                <w:caps w:val="0"/>
              </w:rPr>
              <w:t xml:space="preserve">                  Moteabbed </w:t>
            </w:r>
            <w:r>
              <w:rPr>
                <w:rFonts w:ascii="Microsoft YaHei" w:hAnsi="Microsoft YaHei" w:hint="eastAsia"/>
                <w:caps w:val="0"/>
              </w:rPr>
              <w:t>讲师</w:t>
            </w:r>
          </w:p>
          <w:p w:rsidR="00057B1C" w:rsidRPr="005335E7" w:rsidRDefault="00057B1C" w:rsidP="0085394B">
            <w:pPr>
              <w:pStyle w:val="a"/>
              <w:rPr>
                <w:rFonts w:ascii="Microsoft YaHei" w:hAnsi="Microsoft YaHei"/>
              </w:rPr>
            </w:pPr>
            <w:r w:rsidRPr="005335E7">
              <w:rPr>
                <w:rFonts w:ascii="Microsoft YaHei" w:hAnsi="Microsoft YaHei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Heading3"/>
              <w:spacing w:line="240" w:lineRule="auto"/>
              <w:rPr>
                <w:rFonts w:ascii="Microsoft YaHei" w:hAnsi="Microsoft YaHei" w:hint="eastAsia"/>
              </w:rPr>
            </w:pPr>
            <w:r w:rsidRPr="00AE0377">
              <w:rPr>
                <w:rFonts w:ascii="Microsoft YaHei" w:hAnsi="Microsoft YaHei" w:hint="eastAsia"/>
                <w:b/>
                <w:bCs/>
              </w:rPr>
              <w:t>留学单位：</w:t>
            </w:r>
            <w:r w:rsidR="00E91121">
              <w:rPr>
                <w:rFonts w:ascii="Microsoft YaHei" w:hAnsi="Microsoft YaHei" w:hint="eastAsia"/>
              </w:rPr>
              <w:t>哈佛医学</w:t>
            </w:r>
            <w:r w:rsidR="00E91121">
              <w:rPr>
                <w:rFonts w:ascii="Microsoft YaHei" w:hAnsi="Microsoft YaHei"/>
              </w:rPr>
              <w:t>院附属</w:t>
            </w:r>
            <w:bookmarkStart w:id="0" w:name="_GoBack"/>
            <w:bookmarkEnd w:id="0"/>
            <w:r w:rsidR="00E91121">
              <w:rPr>
                <w:rFonts w:ascii="Microsoft YaHei" w:hAnsi="Microsoft YaHei"/>
              </w:rPr>
              <w:t>麻省总医院</w:t>
            </w:r>
            <w:r w:rsidR="007776EA">
              <w:rPr>
                <w:rFonts w:ascii="Microsoft YaHei" w:hAnsi="Microsoft YaHei" w:hint="eastAsia"/>
              </w:rPr>
              <w:t>质子</w:t>
            </w:r>
            <w:r w:rsidR="007776EA">
              <w:rPr>
                <w:rFonts w:ascii="Microsoft YaHei" w:hAnsi="Microsoft YaHei"/>
              </w:rPr>
              <w:t>放疗中心</w:t>
            </w:r>
          </w:p>
          <w:p w:rsidR="00057B1C" w:rsidRPr="005335E7" w:rsidRDefault="00057B1C" w:rsidP="0085394B">
            <w:pPr>
              <w:pStyle w:val="a"/>
              <w:rPr>
                <w:rFonts w:ascii="Microsoft YaHei" w:hAnsi="Microsoft YaHei"/>
              </w:rPr>
            </w:pPr>
            <w:r w:rsidRPr="005335E7">
              <w:rPr>
                <w:rFonts w:ascii="Microsoft YaHei" w:hAnsi="Microsoft YaHei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Heading3"/>
              <w:spacing w:line="240" w:lineRule="auto"/>
              <w:rPr>
                <w:rFonts w:ascii="Microsoft YaHei" w:hAnsi="Microsoft YaHei"/>
              </w:rPr>
            </w:pPr>
            <w:r w:rsidRPr="00AE0377">
              <w:rPr>
                <w:rFonts w:ascii="Microsoft YaHei" w:hAnsi="Microsoft YaHei" w:hint="eastAsia"/>
                <w:b/>
                <w:bCs/>
              </w:rPr>
              <w:t>留学时间：</w:t>
            </w:r>
            <w:r>
              <w:rPr>
                <w:rFonts w:ascii="Microsoft YaHei" w:hAnsi="Microsoft YaHei" w:hint="eastAsia"/>
              </w:rPr>
              <w:t>2</w:t>
            </w:r>
            <w:r>
              <w:rPr>
                <w:rFonts w:ascii="Microsoft YaHei" w:hAnsi="Microsoft YaHei"/>
              </w:rPr>
              <w:t>018</w:t>
            </w:r>
            <w:r>
              <w:rPr>
                <w:rFonts w:ascii="Microsoft YaHei" w:hAnsi="Microsoft YaHei" w:hint="eastAsia"/>
              </w:rPr>
              <w:t>年</w:t>
            </w:r>
            <w:r w:rsidR="00E91121">
              <w:rPr>
                <w:rFonts w:ascii="Microsoft YaHei" w:hAnsi="Microsoft YaHei" w:hint="eastAsia"/>
              </w:rPr>
              <w:t>3</w:t>
            </w:r>
            <w:r>
              <w:rPr>
                <w:rFonts w:ascii="Microsoft YaHei" w:hAnsi="Microsoft YaHei" w:hint="eastAsia"/>
              </w:rPr>
              <w:t>月-</w:t>
            </w:r>
            <w:r w:rsidR="00E91121">
              <w:rPr>
                <w:rFonts w:ascii="Microsoft YaHei" w:hAnsi="Microsoft YaHei"/>
              </w:rPr>
              <w:t>2020</w:t>
            </w:r>
            <w:r>
              <w:rPr>
                <w:rFonts w:ascii="Microsoft YaHei" w:hAnsi="Microsoft YaHei" w:hint="eastAsia"/>
              </w:rPr>
              <w:t>年1月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Heading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Microsoft YaHei" w:hAnsi="Microsoft YaHei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Microsoft YaHei" w:hAnsi="Microsoft YaHei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"/>
                    <w:rPr>
                      <w:rFonts w:ascii="Microsoft YaHei" w:hAnsi="Microsoft YaHei"/>
                    </w:rPr>
                  </w:pPr>
                  <w:r w:rsidRPr="005335E7">
                    <w:rPr>
                      <w:rFonts w:ascii="Microsoft YaHei" w:hAnsi="Microsoft YaHei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D436F3" w:rsidP="0085394B">
                  <w:pPr>
                    <w:spacing w:after="0"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临床</w:t>
                  </w:r>
                  <w:r>
                    <w:rPr>
                      <w:rFonts w:ascii="Microsoft YaHei" w:hAnsi="Microsoft YaHei"/>
                    </w:rPr>
                    <w:t>物理学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Heading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Microsoft YaHei" w:hAnsi="Microsoft YaHei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Microsoft YaHei" w:hAnsi="Microsoft YaHei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"/>
                    <w:rPr>
                      <w:rFonts w:ascii="Microsoft YaHei" w:hAnsi="Microsoft YaHei"/>
                    </w:rPr>
                  </w:pPr>
                  <w:r w:rsidRPr="005335E7">
                    <w:rPr>
                      <w:rFonts w:ascii="Microsoft YaHei" w:hAnsi="Microsoft YaHei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电话：</w:t>
                  </w:r>
                  <w:r w:rsidR="00E91121">
                    <w:rPr>
                      <w:rFonts w:ascii="Microsoft YaHei" w:hAnsi="Microsoft YaHei" w:hint="eastAsia"/>
                    </w:rPr>
                    <w:t>13613678639</w:t>
                  </w:r>
                </w:p>
                <w:p w:rsidR="007D11D2" w:rsidRPr="005335E7" w:rsidRDefault="007D11D2" w:rsidP="0085394B">
                  <w:pPr>
                    <w:pStyle w:val="a"/>
                    <w:rPr>
                      <w:rFonts w:ascii="Microsoft YaHei" w:hAnsi="Microsoft YaHei"/>
                    </w:rPr>
                  </w:pPr>
                  <w:r w:rsidRPr="005335E7">
                    <w:rPr>
                      <w:rFonts w:ascii="Microsoft YaHei" w:hAnsi="Microsoft YaHei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Heading3"/>
                    <w:spacing w:line="240" w:lineRule="auto"/>
                    <w:rPr>
                      <w:rFonts w:ascii="Microsoft YaHei" w:hAnsi="Microsoft YaHei"/>
                      <w:caps w:val="0"/>
                    </w:rPr>
                  </w:pPr>
                  <w:r>
                    <w:rPr>
                      <w:rFonts w:ascii="Microsoft YaHei" w:hAnsi="Microsoft YaHei"/>
                      <w:caps w:val="0"/>
                    </w:rPr>
                    <w:t>E</w:t>
                  </w:r>
                  <w:r w:rsidRPr="007D11D2">
                    <w:rPr>
                      <w:rFonts w:ascii="Microsoft YaHei" w:hAnsi="Microsoft YaHei" w:hint="eastAsia"/>
                      <w:caps w:val="0"/>
                    </w:rPr>
                    <w:t>mail：</w:t>
                  </w:r>
                  <w:r w:rsidR="00E91121">
                    <w:rPr>
                      <w:rFonts w:ascii="Microsoft YaHei" w:hAnsi="Microsoft YaHei"/>
                      <w:caps w:val="0"/>
                    </w:rPr>
                    <w:t>shaowencheng</w:t>
                  </w:r>
                  <w:r w:rsidRPr="007D11D2">
                    <w:rPr>
                      <w:rFonts w:ascii="Microsoft YaHei" w:hAnsi="Microsoft YaHei" w:hint="eastAsia"/>
                      <w:caps w:val="0"/>
                    </w:rPr>
                    <w:t>@nuaa.edu.cn</w:t>
                  </w:r>
                </w:p>
                <w:p w:rsidR="00C420C8" w:rsidRPr="005335E7" w:rsidRDefault="00C420C8" w:rsidP="0085394B">
                  <w:pPr>
                    <w:pStyle w:val="a"/>
                    <w:rPr>
                      <w:rFonts w:ascii="Microsoft YaHei" w:hAnsi="Microsoft YaHei"/>
                    </w:rPr>
                  </w:pPr>
                  <w:r w:rsidRPr="005335E7">
                    <w:rPr>
                      <w:rFonts w:ascii="Microsoft YaHei" w:hAnsi="Microsoft YaHei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Q</w:t>
                  </w:r>
                  <w:r w:rsidR="00D436F3">
                    <w:rPr>
                      <w:rFonts w:ascii="Microsoft YaHei" w:hAnsi="Microsoft YaHei"/>
                    </w:rPr>
                    <w:t>Q</w:t>
                  </w:r>
                  <w:r>
                    <w:rPr>
                      <w:rFonts w:ascii="Microsoft YaHei" w:hAnsi="Microsoft YaHei" w:hint="eastAsia"/>
                    </w:rPr>
                    <w:t>：</w:t>
                  </w:r>
                  <w:r w:rsidR="00E91121">
                    <w:rPr>
                      <w:rFonts w:ascii="Microsoft YaHei" w:hAnsi="Microsoft YaHei"/>
                    </w:rPr>
                    <w:t>115988040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Microsoft YaHei" w:hAnsi="Microsoft YaHei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Microsoft YaHei" w:hAnsi="Microsoft YaHei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Heading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Microsoft YaHei" w:hAnsi="Microsoft YaHei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Microsoft YaHei" w:hAnsi="Microsoft YaHei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"/>
                    <w:rPr>
                      <w:rFonts w:ascii="Microsoft YaHei" w:hAnsi="Microsoft YaHei"/>
                    </w:rPr>
                  </w:pPr>
                  <w:r w:rsidRPr="005335E7">
                    <w:rPr>
                      <w:rFonts w:ascii="Microsoft YaHei" w:hAnsi="Microsoft YaHei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85394B">
                  <w:pPr>
                    <w:spacing w:after="0"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感谢南京航空航天大学研究生院</w:t>
                  </w:r>
                  <w:r w:rsidR="003A3172">
                    <w:rPr>
                      <w:rFonts w:ascii="Microsoft YaHei" w:hAnsi="Microsoft YaHei" w:hint="eastAsia"/>
                    </w:rPr>
                    <w:t>2018</w:t>
                  </w:r>
                  <w:r w:rsidRPr="007D11D2">
                    <w:rPr>
                      <w:rFonts w:ascii="Microsoft YaHei" w:hAnsi="Microsoft YaHei" w:hint="eastAsia"/>
                    </w:rPr>
                    <w:t>年</w:t>
                  </w:r>
                  <w:r w:rsidR="003A3172">
                    <w:rPr>
                      <w:rFonts w:ascii="Microsoft YaHei" w:hAnsi="Microsoft YaHei" w:hint="eastAsia"/>
                    </w:rPr>
                    <w:t>11</w:t>
                  </w:r>
                  <w:r w:rsidRPr="007D11D2">
                    <w:rPr>
                      <w:rFonts w:ascii="Microsoft YaHei" w:hAnsi="Microsoft YaHei" w:hint="eastAsia"/>
                    </w:rPr>
                    <w:t>月博士生出国短期访学项目资助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Microsoft YaHei" w:hAnsi="Microsoft YaHei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E36439">
              <w:trPr>
                <w:trHeight w:val="5041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Heading2"/>
                    <w:rPr>
                      <w:rFonts w:ascii="Microsoft YaHei" w:hAnsi="Microsoft YaHe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C53D83" w:rsidP="00E36439">
                  <w:pPr>
                    <w:pStyle w:val="Heading4"/>
                    <w:spacing w:line="240" w:lineRule="auto"/>
                    <w:rPr>
                      <w:rFonts w:ascii="Microsoft YaHei" w:hAnsi="Microsoft YaHei" w:hint="eastAsia"/>
                    </w:rPr>
                  </w:pPr>
                  <w:r>
                    <w:rPr>
                      <w:rFonts w:ascii="Microsoft YaHei" w:hAnsi="Microsoft YaHei" w:hint="eastAsia"/>
                    </w:rPr>
                    <w:t>哈佛医学</w:t>
                  </w:r>
                  <w:r w:rsidR="00D22B1C">
                    <w:rPr>
                      <w:rFonts w:ascii="Microsoft YaHei" w:hAnsi="Microsoft YaHei"/>
                    </w:rPr>
                    <w:t>院</w:t>
                  </w:r>
                  <w:r w:rsidR="00D22B1C">
                    <w:rPr>
                      <w:rFonts w:ascii="Microsoft YaHei" w:hAnsi="Microsoft YaHei" w:hint="eastAsia"/>
                    </w:rPr>
                    <w:t>附属</w:t>
                  </w:r>
                  <w:r w:rsidR="00D22B1C">
                    <w:rPr>
                      <w:rFonts w:ascii="Microsoft YaHei" w:hAnsi="Microsoft YaHei"/>
                    </w:rPr>
                    <w:t>麻省</w:t>
                  </w:r>
                  <w:r w:rsidR="00D22B1C">
                    <w:rPr>
                      <w:rFonts w:ascii="Microsoft YaHei" w:hAnsi="Microsoft YaHei" w:hint="eastAsia"/>
                    </w:rPr>
                    <w:t>总</w:t>
                  </w:r>
                  <w:r w:rsidR="00D22B1C">
                    <w:rPr>
                      <w:rFonts w:ascii="Microsoft YaHei" w:hAnsi="Microsoft YaHei"/>
                    </w:rPr>
                    <w:t>医院</w:t>
                  </w:r>
                  <w:r w:rsidR="00D22B1C">
                    <w:rPr>
                      <w:rFonts w:ascii="Microsoft YaHei" w:hAnsi="Microsoft YaHei" w:hint="eastAsia"/>
                    </w:rPr>
                    <w:t>质子放疗</w:t>
                  </w:r>
                  <w:r w:rsidR="00D22B1C">
                    <w:rPr>
                      <w:rFonts w:ascii="Microsoft YaHei" w:hAnsi="Microsoft YaHei"/>
                    </w:rPr>
                    <w:t>中心</w:t>
                  </w:r>
                </w:p>
                <w:p w:rsidR="00C420C8" w:rsidRPr="005335E7" w:rsidRDefault="00D22B1C" w:rsidP="00E36439">
                  <w:pPr>
                    <w:spacing w:line="240" w:lineRule="auto"/>
                    <w:jc w:val="left"/>
                    <w:rPr>
                      <w:rFonts w:ascii="Microsoft YaHei" w:hAnsi="Microsoft YaHei" w:hint="eastAsia"/>
                    </w:rPr>
                  </w:pPr>
                  <w:r w:rsidRPr="00D22B1C">
                    <w:rPr>
                      <w:rFonts w:ascii="Microsoft YaHei" w:hAnsi="Microsoft YaHei" w:hint="eastAsia"/>
                    </w:rPr>
                    <w:t>哈佛医学院是世界上最顶尖级的医学院</w:t>
                  </w:r>
                  <w:r w:rsidR="00B2357A">
                    <w:rPr>
                      <w:rFonts w:ascii="Microsoft YaHei" w:hAnsi="Microsoft YaHei" w:hint="eastAsia"/>
                    </w:rPr>
                    <w:t>。</w:t>
                  </w:r>
                  <w:r w:rsidR="002976D6">
                    <w:rPr>
                      <w:rFonts w:ascii="Microsoft YaHei" w:hAnsi="Microsoft YaHei" w:hint="eastAsia"/>
                    </w:rPr>
                    <w:t>哈佛</w:t>
                  </w:r>
                  <w:r w:rsidR="002976D6">
                    <w:rPr>
                      <w:rFonts w:ascii="Microsoft YaHei" w:hAnsi="Microsoft YaHei"/>
                    </w:rPr>
                    <w:t>医学院</w:t>
                  </w:r>
                  <w:r w:rsidR="002976D6">
                    <w:rPr>
                      <w:rFonts w:ascii="Microsoft YaHei" w:hAnsi="Microsoft YaHei" w:hint="eastAsia"/>
                    </w:rPr>
                    <w:t>麻省</w:t>
                  </w:r>
                  <w:r w:rsidR="002976D6">
                    <w:rPr>
                      <w:rFonts w:ascii="Microsoft YaHei" w:hAnsi="Microsoft YaHei"/>
                    </w:rPr>
                    <w:t>总医院质子</w:t>
                  </w:r>
                  <w:r w:rsidR="002976D6">
                    <w:rPr>
                      <w:rFonts w:ascii="Microsoft YaHei" w:hAnsi="Microsoft YaHei" w:hint="eastAsia"/>
                    </w:rPr>
                    <w:t>放疗</w:t>
                  </w:r>
                  <w:r w:rsidR="002976D6">
                    <w:rPr>
                      <w:rFonts w:ascii="Microsoft YaHei" w:hAnsi="Microsoft YaHei"/>
                    </w:rPr>
                    <w:t>中心是美国东北地区规模最大</w:t>
                  </w:r>
                  <w:r w:rsidR="002976D6">
                    <w:rPr>
                      <w:rFonts w:ascii="Microsoft YaHei" w:hAnsi="Microsoft YaHei" w:hint="eastAsia"/>
                    </w:rPr>
                    <w:t>、</w:t>
                  </w:r>
                  <w:r w:rsidR="002976D6">
                    <w:rPr>
                      <w:rFonts w:ascii="Microsoft YaHei" w:hAnsi="Microsoft YaHei"/>
                    </w:rPr>
                    <w:t>设备最先进</w:t>
                  </w:r>
                  <w:r w:rsidR="002976D6">
                    <w:rPr>
                      <w:rFonts w:ascii="Microsoft YaHei" w:hAnsi="Microsoft YaHei" w:hint="eastAsia"/>
                    </w:rPr>
                    <w:t>、</w:t>
                  </w:r>
                  <w:r w:rsidR="002976D6">
                    <w:rPr>
                      <w:rFonts w:ascii="Microsoft YaHei" w:hAnsi="Microsoft YaHei"/>
                    </w:rPr>
                    <w:t>临床和科研水平最高的质子</w:t>
                  </w:r>
                  <w:r w:rsidR="002976D6">
                    <w:rPr>
                      <w:rFonts w:ascii="Microsoft YaHei" w:hAnsi="Microsoft YaHei" w:hint="eastAsia"/>
                    </w:rPr>
                    <w:t>治疗</w:t>
                  </w:r>
                  <w:r w:rsidR="002976D6">
                    <w:rPr>
                      <w:rFonts w:ascii="Microsoft YaHei" w:hAnsi="Microsoft YaHei"/>
                    </w:rPr>
                    <w:t>中心。</w:t>
                  </w:r>
                </w:p>
                <w:p w:rsidR="00C420C8" w:rsidRPr="005335E7" w:rsidRDefault="00C53D83" w:rsidP="00E36439">
                  <w:pPr>
                    <w:pStyle w:val="Heading4"/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卢</w:t>
                  </w:r>
                  <w:r>
                    <w:rPr>
                      <w:rFonts w:ascii="Microsoft YaHei" w:hAnsi="Microsoft YaHei"/>
                    </w:rPr>
                    <w:t>晓明</w:t>
                  </w:r>
                  <w:r>
                    <w:rPr>
                      <w:rFonts w:ascii="Microsoft YaHei" w:hAnsi="Microsoft YaHei" w:hint="eastAsia"/>
                    </w:rPr>
                    <w:t xml:space="preserve"> </w:t>
                  </w:r>
                  <w:r w:rsidR="00585A67">
                    <w:rPr>
                      <w:rFonts w:ascii="Microsoft YaHei" w:hAnsi="Microsoft YaHei" w:hint="eastAsia"/>
                    </w:rPr>
                    <w:t>教授</w:t>
                  </w:r>
                </w:p>
                <w:p w:rsidR="00C420C8" w:rsidRDefault="00F10D12" w:rsidP="00E36439">
                  <w:pPr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原哈佛</w:t>
                  </w:r>
                  <w:r>
                    <w:rPr>
                      <w:rFonts w:ascii="Microsoft YaHei" w:hAnsi="Microsoft YaHei"/>
                    </w:rPr>
                    <w:t>医学院麻省总院放射肿瘤学系临床物理</w:t>
                  </w:r>
                  <w:r>
                    <w:rPr>
                      <w:rFonts w:ascii="Microsoft YaHei" w:hAnsi="Microsoft YaHei" w:hint="eastAsia"/>
                    </w:rPr>
                    <w:t>部主任</w:t>
                  </w:r>
                </w:p>
                <w:p w:rsidR="00F10D12" w:rsidRDefault="00F10D12" w:rsidP="00E36439">
                  <w:pPr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合肥</w:t>
                  </w:r>
                  <w:r>
                    <w:rPr>
                      <w:rFonts w:ascii="Microsoft YaHei" w:hAnsi="Microsoft YaHei"/>
                    </w:rPr>
                    <w:t>离子医学中心首席物理师</w:t>
                  </w:r>
                </w:p>
                <w:p w:rsidR="00F10D12" w:rsidRDefault="00F10D12" w:rsidP="00E36439">
                  <w:pPr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中国</w:t>
                  </w:r>
                  <w:r>
                    <w:rPr>
                      <w:rFonts w:ascii="Microsoft YaHei" w:hAnsi="Microsoft YaHei"/>
                    </w:rPr>
                    <w:t>科学技术大学离子医学研究所主任</w:t>
                  </w:r>
                </w:p>
                <w:p w:rsidR="00F10D12" w:rsidRPr="00F10D12" w:rsidRDefault="00F10D12" w:rsidP="00E36439">
                  <w:pPr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中国</w:t>
                  </w:r>
                  <w:r>
                    <w:rPr>
                      <w:rFonts w:ascii="Microsoft YaHei" w:hAnsi="Microsoft YaHei"/>
                    </w:rPr>
                    <w:t>科学技术大学特聘教授、博士生导师</w:t>
                  </w:r>
                </w:p>
              </w:tc>
            </w:tr>
            <w:tr w:rsidR="00C420C8" w:rsidRPr="005335E7" w:rsidTr="00D22B1C">
              <w:trPr>
                <w:trHeight w:val="2620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8C7859" w:rsidP="008F6337">
                  <w:pPr>
                    <w:pStyle w:val="Heading2"/>
                    <w:rPr>
                      <w:rFonts w:ascii="Microsoft YaHei" w:hAnsi="Microsoft YaHe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 w:rsidR="008B16E3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</w:t>
                  </w:r>
                  <w:r w:rsidRPr="008C7859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Default="00943C05" w:rsidP="00E36439">
                  <w:pPr>
                    <w:pStyle w:val="Heading4"/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前列腺癌质子</w:t>
                  </w:r>
                  <w:r>
                    <w:rPr>
                      <w:rFonts w:ascii="Microsoft YaHei" w:hAnsi="Microsoft YaHei"/>
                    </w:rPr>
                    <w:t>放疗中的</w:t>
                  </w:r>
                  <w:r>
                    <w:rPr>
                      <w:rFonts w:ascii="Microsoft YaHei" w:hAnsi="Microsoft YaHei" w:hint="eastAsia"/>
                    </w:rPr>
                    <w:t>质子</w:t>
                  </w:r>
                  <w:r>
                    <w:rPr>
                      <w:rFonts w:ascii="Microsoft YaHei" w:hAnsi="Microsoft YaHei"/>
                    </w:rPr>
                    <w:t>射程</w:t>
                  </w:r>
                  <w:r w:rsidR="00D436F3">
                    <w:rPr>
                      <w:rFonts w:ascii="Microsoft YaHei" w:hAnsi="Microsoft YaHei"/>
                    </w:rPr>
                    <w:t>的实验</w:t>
                  </w:r>
                  <w:r w:rsidR="00D436F3">
                    <w:rPr>
                      <w:rFonts w:ascii="Microsoft YaHei" w:hAnsi="Microsoft YaHei" w:hint="eastAsia"/>
                    </w:rPr>
                    <w:t>验证</w:t>
                  </w:r>
                </w:p>
                <w:p w:rsidR="00D22B1C" w:rsidRPr="00E36439" w:rsidRDefault="00E36439" w:rsidP="00960D2D">
                  <w:pPr>
                    <w:pStyle w:val="Heading4"/>
                    <w:spacing w:line="240" w:lineRule="auto"/>
                    <w:jc w:val="both"/>
                    <w:rPr>
                      <w:rFonts w:ascii="Microsoft YaHei" w:hAnsi="Microsoft YaHei" w:hint="eastAsia"/>
                    </w:rPr>
                  </w:pP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质子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放疗能将质子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布拉格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峰定位于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恶性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肿瘤区域，大幅降低肿瘤后方正常组织剂量，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然而质子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射程不确定性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降低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了质子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放疗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剂量计算的精确性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。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因此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，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本研究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以生物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组织仿真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模体、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IBA质子放疗设备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、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 xml:space="preserve">IBA </w:t>
                  </w:r>
                  <w:proofErr w:type="spellStart"/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MatriXXPT</w:t>
                  </w:r>
                  <w:proofErr w:type="spellEnd"/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为基础，对质子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射程</w:t>
                  </w:r>
                  <w:r>
                    <w:rPr>
                      <w:rFonts w:ascii="Microsoft YaHei" w:hAnsi="Microsoft YaHei" w:cstheme="minorBidi"/>
                      <w:b w:val="0"/>
                      <w:iCs w:val="0"/>
                      <w:caps w:val="0"/>
                    </w:rPr>
                    <w:t>进行了精确的实验验证</w:t>
                  </w:r>
                  <w:r>
                    <w:rPr>
                      <w:rFonts w:ascii="Microsoft YaHei" w:hAnsi="Microsoft YaHei" w:cstheme="minorBidi" w:hint="eastAsia"/>
                      <w:b w:val="0"/>
                      <w:iCs w:val="0"/>
                      <w:caps w:val="0"/>
                    </w:rPr>
                    <w:t>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Heading2"/>
                    <w:rPr>
                      <w:rFonts w:ascii="Microsoft YaHei" w:hAnsi="Microsoft YaHei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</w:t>
                  </w:r>
                  <w:r w:rsidR="008C7859" w:rsidRPr="008C7859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C420C8" w:rsidRDefault="008B2B75" w:rsidP="00E36439">
                  <w:pPr>
                    <w:spacing w:line="240" w:lineRule="auto"/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赴</w:t>
                  </w:r>
                  <w:r>
                    <w:rPr>
                      <w:rFonts w:ascii="Microsoft YaHei" w:hAnsi="Microsoft YaHei"/>
                    </w:rPr>
                    <w:t>圣安东尼奥</w:t>
                  </w:r>
                  <w:r>
                    <w:rPr>
                      <w:rFonts w:ascii="Microsoft YaHei" w:hAnsi="Microsoft YaHei" w:hint="eastAsia"/>
                    </w:rPr>
                    <w:t>参加</w:t>
                  </w:r>
                  <w:r>
                    <w:rPr>
                      <w:rFonts w:ascii="Microsoft YaHei" w:hAnsi="Microsoft YaHei"/>
                    </w:rPr>
                    <w:t>美国医学物理学会</w:t>
                  </w:r>
                  <w:r>
                    <w:rPr>
                      <w:rFonts w:ascii="Microsoft YaHei" w:hAnsi="Microsoft YaHei" w:hint="eastAsia"/>
                    </w:rPr>
                    <w:t>组织</w:t>
                  </w:r>
                  <w:r>
                    <w:rPr>
                      <w:rFonts w:ascii="Microsoft YaHei" w:hAnsi="Microsoft YaHei"/>
                    </w:rPr>
                    <w:t>的AAPM年会</w:t>
                  </w:r>
                </w:p>
                <w:p w:rsidR="00C10FAC" w:rsidRPr="005335E7" w:rsidRDefault="008B2B75" w:rsidP="00E36439">
                  <w:pPr>
                    <w:spacing w:line="240" w:lineRule="auto"/>
                    <w:rPr>
                      <w:rFonts w:ascii="Microsoft YaHei" w:hAnsi="Microsoft YaHei" w:hint="eastAsia"/>
                    </w:rPr>
                  </w:pPr>
                  <w:r>
                    <w:rPr>
                      <w:rFonts w:ascii="Microsoft YaHei" w:hAnsi="Microsoft YaHei" w:hint="eastAsia"/>
                    </w:rPr>
                    <w:t>赴</w:t>
                  </w:r>
                  <w:r>
                    <w:rPr>
                      <w:rFonts w:ascii="Microsoft YaHei" w:hAnsi="Microsoft YaHei"/>
                    </w:rPr>
                    <w:t>费城参加宾夕法尼亚大学组织的高端质子</w:t>
                  </w:r>
                  <w:r>
                    <w:rPr>
                      <w:rFonts w:ascii="Microsoft YaHei" w:hAnsi="Microsoft YaHei" w:hint="eastAsia"/>
                    </w:rPr>
                    <w:t>论坛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Heading2"/>
                    <w:rPr>
                      <w:rFonts w:ascii="Microsoft YaHei" w:hAnsi="Microsoft YaHei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留学生活</w:t>
                  </w:r>
                  <w:r w:rsidR="001B1957">
                    <w:rPr>
                      <w:rFonts w:ascii="Microsoft YaHei" w:hAnsi="Microsoft YaHei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C53D83" w:rsidP="001B1957">
                  <w:pPr>
                    <w:pBdr>
                      <w:bottom w:val="single" w:sz="8" w:space="1" w:color="00CC99"/>
                    </w:pBdr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孜孜不倦</w:t>
                  </w:r>
                  <w:r>
                    <w:rPr>
                      <w:rFonts w:ascii="Microsoft YaHei" w:hAnsi="Microsoft YaHei"/>
                    </w:rPr>
                    <w:t>的努力，</w:t>
                  </w:r>
                  <w:r>
                    <w:rPr>
                      <w:rFonts w:ascii="Microsoft YaHei" w:hAnsi="Microsoft YaHei" w:hint="eastAsia"/>
                    </w:rPr>
                    <w:t>终将</w:t>
                  </w:r>
                  <w:r>
                    <w:rPr>
                      <w:rFonts w:ascii="Microsoft YaHei" w:hAnsi="Microsoft YaHei"/>
                    </w:rPr>
                    <w:t>会获得丰硕的收获。</w:t>
                  </w:r>
                </w:p>
                <w:p w:rsidR="00963F00" w:rsidRDefault="00301DAD" w:rsidP="001B1957">
                  <w:pPr>
                    <w:pBdr>
                      <w:bottom w:val="single" w:sz="8" w:space="1" w:color="00CC99"/>
                    </w:pBdr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/>
                      <w:noProof/>
                    </w:rPr>
                    <w:lastRenderedPageBreak/>
                    <w:drawing>
                      <wp:inline distT="0" distB="0" distL="0" distR="0">
                        <wp:extent cx="2926080" cy="3209544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397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4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26080" cy="32095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Default="00C10FAC" w:rsidP="001B1957">
                  <w:pPr>
                    <w:pBdr>
                      <w:bottom w:val="single" w:sz="8" w:space="1" w:color="00CC99"/>
                    </w:pBdr>
                    <w:rPr>
                      <w:rFonts w:ascii="Microsoft YaHei" w:hAnsi="Microsoft YaHei"/>
                    </w:rPr>
                  </w:pPr>
                </w:p>
                <w:p w:rsidR="00963F00" w:rsidRDefault="006E637C" w:rsidP="00963F00">
                  <w:pPr>
                    <w:pBdr>
                      <w:bottom w:val="single" w:sz="8" w:space="1" w:color="00CC99"/>
                    </w:pBdr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/>
                      <w:noProof/>
                    </w:rPr>
                    <w:drawing>
                      <wp:inline distT="0" distB="0" distL="0" distR="0">
                        <wp:extent cx="2926080" cy="3300984"/>
                        <wp:effectExtent l="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97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03" t="20166" r="5858" b="54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26080" cy="3300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F00" w:rsidRDefault="008B2B75" w:rsidP="00963F00">
                  <w:pPr>
                    <w:pBdr>
                      <w:bottom w:val="single" w:sz="8" w:space="1" w:color="00CC99"/>
                    </w:pBdr>
                    <w:rPr>
                      <w:rFonts w:ascii="Microsoft YaHei" w:hAnsi="Microsoft YaHei"/>
                    </w:rPr>
                  </w:pPr>
                  <w:r>
                    <w:rPr>
                      <w:rFonts w:ascii="Microsoft YaHei" w:hAnsi="Microsoft YaHei" w:hint="eastAsia"/>
                    </w:rPr>
                    <w:t>珍惜在</w:t>
                  </w:r>
                  <w:r>
                    <w:rPr>
                      <w:rFonts w:ascii="Microsoft YaHei" w:hAnsi="Microsoft YaHei"/>
                    </w:rPr>
                    <w:t>美</w:t>
                  </w:r>
                  <w:r>
                    <w:rPr>
                      <w:rFonts w:ascii="Microsoft YaHei" w:hAnsi="Microsoft YaHei" w:hint="eastAsia"/>
                    </w:rPr>
                    <w:t>学习</w:t>
                  </w:r>
                  <w:r>
                    <w:rPr>
                      <w:rFonts w:ascii="Microsoft YaHei" w:hAnsi="Microsoft YaHei"/>
                    </w:rPr>
                    <w:t>机会，</w:t>
                  </w:r>
                  <w:r w:rsidR="001C4274">
                    <w:rPr>
                      <w:rFonts w:ascii="Microsoft YaHei" w:hAnsi="Microsoft YaHei" w:hint="eastAsia"/>
                    </w:rPr>
                    <w:t>了解</w:t>
                  </w:r>
                  <w:r>
                    <w:rPr>
                      <w:rFonts w:ascii="Microsoft YaHei" w:hAnsi="Microsoft YaHei"/>
                    </w:rPr>
                    <w:t>美国</w:t>
                  </w:r>
                  <w:r>
                    <w:rPr>
                      <w:rFonts w:ascii="Microsoft YaHei" w:hAnsi="Microsoft YaHei" w:hint="eastAsia"/>
                    </w:rPr>
                    <w:t>学者</w:t>
                  </w:r>
                  <w:r w:rsidR="001C4274">
                    <w:rPr>
                      <w:rFonts w:ascii="Microsoft YaHei" w:hAnsi="Microsoft YaHei"/>
                    </w:rPr>
                    <w:t>的研究思路，</w:t>
                  </w:r>
                  <w:r w:rsidR="001C4274">
                    <w:rPr>
                      <w:rFonts w:ascii="Microsoft YaHei" w:hAnsi="Microsoft YaHei" w:hint="eastAsia"/>
                    </w:rPr>
                    <w:t>关注</w:t>
                  </w:r>
                  <w:r>
                    <w:rPr>
                      <w:rFonts w:ascii="Microsoft YaHei" w:hAnsi="Microsoft YaHei"/>
                    </w:rPr>
                    <w:t>美国</w:t>
                  </w:r>
                  <w:r>
                    <w:rPr>
                      <w:rFonts w:ascii="Microsoft YaHei" w:hAnsi="Microsoft YaHei" w:hint="eastAsia"/>
                    </w:rPr>
                    <w:t>学者</w:t>
                  </w:r>
                  <w:r>
                    <w:rPr>
                      <w:rFonts w:ascii="Microsoft YaHei" w:hAnsi="Microsoft YaHei"/>
                    </w:rPr>
                    <w:t>们关注的学术</w:t>
                  </w:r>
                  <w:r>
                    <w:rPr>
                      <w:rFonts w:ascii="Microsoft YaHei" w:hAnsi="Microsoft YaHei" w:hint="eastAsia"/>
                    </w:rPr>
                    <w:t>前沿</w:t>
                  </w:r>
                  <w:r>
                    <w:rPr>
                      <w:rFonts w:ascii="Microsoft YaHei" w:hAnsi="Microsoft YaHei"/>
                    </w:rPr>
                    <w:t>问题，</w:t>
                  </w:r>
                  <w:r>
                    <w:rPr>
                      <w:rFonts w:ascii="Microsoft YaHei" w:hAnsi="Microsoft YaHei" w:hint="eastAsia"/>
                    </w:rPr>
                    <w:t>提升自己</w:t>
                  </w:r>
                  <w:r>
                    <w:rPr>
                      <w:rFonts w:ascii="Microsoft YaHei" w:hAnsi="Microsoft YaHei"/>
                    </w:rPr>
                    <w:t>的</w:t>
                  </w:r>
                  <w:r>
                    <w:rPr>
                      <w:rFonts w:ascii="Microsoft YaHei" w:hAnsi="Microsoft YaHei" w:hint="eastAsia"/>
                    </w:rPr>
                    <w:t>思维方式</w:t>
                  </w:r>
                  <w:r>
                    <w:rPr>
                      <w:rFonts w:ascii="Microsoft YaHei" w:hAnsi="Microsoft YaHei"/>
                    </w:rPr>
                    <w:t>和科研能力</w:t>
                  </w:r>
                  <w:r w:rsidR="00963F00">
                    <w:rPr>
                      <w:rFonts w:ascii="Microsoft YaHei" w:hAnsi="Microsoft YaHei" w:hint="eastAsia"/>
                    </w:rPr>
                    <w:t>。</w:t>
                  </w:r>
                </w:p>
                <w:p w:rsidR="00C10FAC" w:rsidRPr="005335E7" w:rsidRDefault="00C10FAC" w:rsidP="00C92A44">
                  <w:pPr>
                    <w:jc w:val="both"/>
                    <w:rPr>
                      <w:rFonts w:ascii="Microsoft YaHei" w:hAnsi="Microsoft YaHei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Microsoft YaHei" w:hAnsi="Microsoft YaHei"/>
              </w:rPr>
            </w:pPr>
          </w:p>
        </w:tc>
      </w:tr>
    </w:tbl>
    <w:p w:rsidR="003F5FDB" w:rsidRPr="005335E7" w:rsidRDefault="003F5FDB" w:rsidP="00A270BD">
      <w:pPr>
        <w:pStyle w:val="NoSpacing"/>
        <w:rPr>
          <w:rFonts w:ascii="Microsoft YaHei" w:hAnsi="Microsoft YaHei"/>
        </w:rPr>
      </w:pPr>
    </w:p>
    <w:sectPr w:rsidR="003F5FDB" w:rsidRPr="005335E7" w:rsidSect="005335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FA" w:rsidRDefault="00B06CFA" w:rsidP="003856C9">
      <w:pPr>
        <w:spacing w:after="0" w:line="240" w:lineRule="auto"/>
      </w:pPr>
      <w:r>
        <w:separator/>
      </w:r>
    </w:p>
  </w:endnote>
  <w:endnote w:type="continuationSeparator" w:id="0">
    <w:p w:rsidR="00B06CFA" w:rsidRDefault="00B06CF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Pr="005335E7" w:rsidRDefault="007803B7" w:rsidP="007803B7">
    <w:pPr>
      <w:pStyle w:val="Footer"/>
      <w:rPr>
        <w:rFonts w:ascii="Microsoft YaHei" w:hAnsi="Microsoft YaHei"/>
      </w:rPr>
    </w:pPr>
    <w:r w:rsidRPr="005335E7">
      <w:rPr>
        <w:rFonts w:ascii="Microsoft YaHei" w:hAnsi="Microsoft YaHei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Pr="009466B7" w:rsidRDefault="00DC79BB">
    <w:pPr>
      <w:pStyle w:val="Footer"/>
      <w:rPr>
        <w:rFonts w:ascii="Microsoft YaHei" w:hAnsi="Microsoft YaHei"/>
      </w:rPr>
    </w:pPr>
    <w:r w:rsidRPr="009466B7">
      <w:rPr>
        <w:rFonts w:ascii="Microsoft YaHei" w:hAnsi="Microsoft YaHei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FA" w:rsidRDefault="00B06CFA" w:rsidP="003856C9">
      <w:pPr>
        <w:spacing w:after="0" w:line="240" w:lineRule="auto"/>
      </w:pPr>
      <w:r>
        <w:separator/>
      </w:r>
    </w:p>
  </w:footnote>
  <w:footnote w:type="continuationSeparator" w:id="0">
    <w:p w:rsidR="00B06CFA" w:rsidRDefault="00B06CF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963F00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Pr="002139C2" w:rsidRDefault="002139C2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2"/>
    <w:rsid w:val="00052BE1"/>
    <w:rsid w:val="00057B1C"/>
    <w:rsid w:val="0007412A"/>
    <w:rsid w:val="00077B48"/>
    <w:rsid w:val="000C3F51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1C4274"/>
    <w:rsid w:val="002139C2"/>
    <w:rsid w:val="00232B62"/>
    <w:rsid w:val="00240D7A"/>
    <w:rsid w:val="00253003"/>
    <w:rsid w:val="002730A5"/>
    <w:rsid w:val="00283B81"/>
    <w:rsid w:val="00293B83"/>
    <w:rsid w:val="002976D6"/>
    <w:rsid w:val="002A3621"/>
    <w:rsid w:val="002A4C3B"/>
    <w:rsid w:val="002B3890"/>
    <w:rsid w:val="002B7747"/>
    <w:rsid w:val="002C77B9"/>
    <w:rsid w:val="002F485A"/>
    <w:rsid w:val="00301DAD"/>
    <w:rsid w:val="003053D9"/>
    <w:rsid w:val="00311E88"/>
    <w:rsid w:val="003856C9"/>
    <w:rsid w:val="00396369"/>
    <w:rsid w:val="003A3172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616FF4"/>
    <w:rsid w:val="006931A6"/>
    <w:rsid w:val="006A3CE7"/>
    <w:rsid w:val="006C7872"/>
    <w:rsid w:val="006D3369"/>
    <w:rsid w:val="006E637C"/>
    <w:rsid w:val="00701BFB"/>
    <w:rsid w:val="00743379"/>
    <w:rsid w:val="00747550"/>
    <w:rsid w:val="007776EA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B16E3"/>
    <w:rsid w:val="008B2B75"/>
    <w:rsid w:val="008C7859"/>
    <w:rsid w:val="008C7CA2"/>
    <w:rsid w:val="008F6337"/>
    <w:rsid w:val="00914DAF"/>
    <w:rsid w:val="009305F5"/>
    <w:rsid w:val="0093286E"/>
    <w:rsid w:val="00943C05"/>
    <w:rsid w:val="009466B7"/>
    <w:rsid w:val="00952C58"/>
    <w:rsid w:val="00960D2D"/>
    <w:rsid w:val="00963F00"/>
    <w:rsid w:val="009D1627"/>
    <w:rsid w:val="00A270BD"/>
    <w:rsid w:val="00A42F91"/>
    <w:rsid w:val="00A850B8"/>
    <w:rsid w:val="00AE0377"/>
    <w:rsid w:val="00AF1258"/>
    <w:rsid w:val="00B01E52"/>
    <w:rsid w:val="00B05DA2"/>
    <w:rsid w:val="00B06CFA"/>
    <w:rsid w:val="00B2357A"/>
    <w:rsid w:val="00B403DC"/>
    <w:rsid w:val="00B47E84"/>
    <w:rsid w:val="00B550FC"/>
    <w:rsid w:val="00B65EDC"/>
    <w:rsid w:val="00B85871"/>
    <w:rsid w:val="00B93310"/>
    <w:rsid w:val="00BA68CF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53D83"/>
    <w:rsid w:val="00C92A44"/>
    <w:rsid w:val="00CB3E89"/>
    <w:rsid w:val="00CE6306"/>
    <w:rsid w:val="00D11C4D"/>
    <w:rsid w:val="00D22B1C"/>
    <w:rsid w:val="00D436F3"/>
    <w:rsid w:val="00D5067A"/>
    <w:rsid w:val="00D606B8"/>
    <w:rsid w:val="00DC0F74"/>
    <w:rsid w:val="00DC79BB"/>
    <w:rsid w:val="00DF0A0F"/>
    <w:rsid w:val="00E34D58"/>
    <w:rsid w:val="00E36439"/>
    <w:rsid w:val="00E91121"/>
    <w:rsid w:val="00E941EF"/>
    <w:rsid w:val="00EB1C1B"/>
    <w:rsid w:val="00F077AE"/>
    <w:rsid w:val="00F10D12"/>
    <w:rsid w:val="00F14687"/>
    <w:rsid w:val="00F45109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A4C2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35E7"/>
    <w:rPr>
      <w:rFonts w:eastAsia="Microsoft YaHei"/>
    </w:rPr>
  </w:style>
  <w:style w:type="paragraph" w:styleId="Heading1">
    <w:name w:val="heading 1"/>
    <w:basedOn w:val="Normal"/>
    <w:link w:val="Heading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35E7"/>
    <w:rPr>
      <w:rFonts w:asciiTheme="majorHAnsi" w:eastAsia="Microsoft YaHei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35E7"/>
    <w:rPr>
      <w:rFonts w:asciiTheme="majorHAnsi" w:eastAsia="Microsoft YaHei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35E7"/>
    <w:rPr>
      <w:rFonts w:asciiTheme="majorHAnsi" w:eastAsia="Microsoft YaHei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35E7"/>
    <w:rPr>
      <w:rFonts w:asciiTheme="majorHAnsi" w:eastAsia="Microsoft YaHei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5335E7"/>
    <w:rPr>
      <w:rFonts w:asciiTheme="majorHAnsi" w:eastAsia="Microsoft YaHei" w:hAnsiTheme="majorHAnsi" w:cstheme="majorBidi"/>
    </w:rPr>
  </w:style>
  <w:style w:type="paragraph" w:styleId="NoSpacing">
    <w:name w:val="No Spacing"/>
    <w:uiPriority w:val="12"/>
    <w:qFormat/>
    <w:rsid w:val="005335E7"/>
    <w:pPr>
      <w:spacing w:after="0" w:line="240" w:lineRule="auto"/>
    </w:pPr>
    <w:rPr>
      <w:rFonts w:eastAsia="Microsoft YaHei"/>
    </w:rPr>
  </w:style>
  <w:style w:type="paragraph" w:customStyle="1" w:styleId="a">
    <w:name w:val="图形行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5335E7"/>
    <w:rPr>
      <w:rFonts w:asciiTheme="majorHAnsi" w:eastAsia="Microsoft YaHei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0">
    <w:name w:val="图形"/>
    <w:basedOn w:val="Normal"/>
    <w:next w:val="Heading3"/>
    <w:link w:val="a1"/>
    <w:uiPriority w:val="10"/>
    <w:qFormat/>
    <w:rsid w:val="00C420C8"/>
    <w:pPr>
      <w:spacing w:before="320" w:after="80"/>
    </w:pPr>
  </w:style>
  <w:style w:type="character" w:customStyle="1" w:styleId="a1">
    <w:name w:val="图形字符"/>
    <w:basedOn w:val="DefaultParagraphFont"/>
    <w:link w:val="a0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</Template>
  <TotalTime>221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Shao, Wencheng</cp:lastModifiedBy>
  <cp:revision>51</cp:revision>
  <dcterms:created xsi:type="dcterms:W3CDTF">2019-05-11T00:47:00Z</dcterms:created>
  <dcterms:modified xsi:type="dcterms:W3CDTF">2019-11-06T18:34:00Z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