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王辈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Default="008712B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集成电路学院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5155109375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  <w:r>
              <w:rPr>
                <w:rFonts w:hint="eastAsia"/>
                <w:b/>
              </w:rPr>
              <w:t>angbei</w:t>
            </w:r>
            <w:r>
              <w:rPr>
                <w:b/>
              </w:rPr>
              <w:t>91@nuaa.edu.cn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密码学</w:t>
            </w:r>
          </w:p>
        </w:tc>
      </w:tr>
      <w:tr w:rsidR="00800721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模运算的量子线路设计</w:t>
            </w:r>
          </w:p>
        </w:tc>
      </w:tr>
      <w:tr w:rsidR="00800721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</w:t>
            </w:r>
            <w:bookmarkStart w:id="0" w:name="_GoBack"/>
            <w:bookmarkEnd w:id="0"/>
            <w:r>
              <w:rPr>
                <w:rFonts w:hint="eastAsia"/>
                <w:b/>
              </w:rPr>
              <w:t>右）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8712B8" w:rsidP="008712B8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>
              <w:rPr>
                <w:rFonts w:hint="eastAsia"/>
                <w:b/>
              </w:rPr>
              <w:t>随着量子计算的发展，以</w:t>
            </w:r>
            <w:r>
              <w:rPr>
                <w:b/>
              </w:rPr>
              <w:t>S</w:t>
            </w:r>
            <w:r>
              <w:rPr>
                <w:rFonts w:hint="eastAsia"/>
                <w:b/>
              </w:rPr>
              <w:t>hor</w:t>
            </w:r>
            <w:r>
              <w:rPr>
                <w:rFonts w:hint="eastAsia"/>
                <w:b/>
              </w:rPr>
              <w:t>算法为首的量子算法将对传统公钥密码算法（</w:t>
            </w:r>
            <w:r>
              <w:rPr>
                <w:rFonts w:hint="eastAsia"/>
                <w:b/>
              </w:rPr>
              <w:t>R</w:t>
            </w:r>
            <w:r>
              <w:rPr>
                <w:b/>
              </w:rPr>
              <w:t>SA/ECC</w:t>
            </w:r>
            <w:r w:rsidR="00A40214">
              <w:rPr>
                <w:rFonts w:hint="eastAsia"/>
                <w:b/>
              </w:rPr>
              <w:t>）</w:t>
            </w:r>
            <w:r>
              <w:rPr>
                <w:rFonts w:hint="eastAsia"/>
                <w:b/>
              </w:rPr>
              <w:t>造成严重威胁，</w:t>
            </w:r>
            <w:r w:rsidR="00A40214">
              <w:rPr>
                <w:rFonts w:hint="eastAsia"/>
                <w:b/>
              </w:rPr>
              <w:t>它可以</w:t>
            </w:r>
            <w:r>
              <w:rPr>
                <w:rFonts w:hint="eastAsia"/>
                <w:b/>
              </w:rPr>
              <w:t>在多项式时间内求解其底层数学困难问题（</w:t>
            </w:r>
            <w:r w:rsidR="00A40214">
              <w:rPr>
                <w:rFonts w:hint="eastAsia"/>
                <w:b/>
              </w:rPr>
              <w:t>大整数分解</w:t>
            </w:r>
            <w:r w:rsidR="00A40214">
              <w:rPr>
                <w:rFonts w:hint="eastAsia"/>
                <w:b/>
              </w:rPr>
              <w:t>/</w:t>
            </w:r>
            <w:r w:rsidR="00A40214">
              <w:rPr>
                <w:rFonts w:hint="eastAsia"/>
                <w:b/>
              </w:rPr>
              <w:t>椭圆曲线离散对数</w:t>
            </w:r>
            <w:r>
              <w:rPr>
                <w:rFonts w:hint="eastAsia"/>
                <w:b/>
              </w:rPr>
              <w:t>）。由于当前量子计算机的发展还没有到通用阶段，量子计算的资源有限，所以在设计量子线路求解</w:t>
            </w:r>
            <w:r w:rsidR="00A40214">
              <w:rPr>
                <w:rFonts w:hint="eastAsia"/>
                <w:b/>
              </w:rPr>
              <w:t>整数分解或离散对数时，节约量子资源</w:t>
            </w:r>
            <w:r w:rsidR="00DE1CA4">
              <w:rPr>
                <w:rFonts w:hint="eastAsia"/>
                <w:b/>
              </w:rPr>
              <w:t>(</w:t>
            </w:r>
            <w:r w:rsidR="00A40214">
              <w:rPr>
                <w:rFonts w:hint="eastAsia"/>
                <w:b/>
              </w:rPr>
              <w:t>如量子比特数与量子门数</w:t>
            </w:r>
            <w:r w:rsidR="00DE1CA4">
              <w:rPr>
                <w:rFonts w:hint="eastAsia"/>
                <w:b/>
              </w:rPr>
              <w:t>)</w:t>
            </w:r>
            <w:r w:rsidR="00A40214">
              <w:rPr>
                <w:rFonts w:hint="eastAsia"/>
                <w:b/>
              </w:rPr>
              <w:t>至关重要。以密码学量子安全性分析为背景，设计量子模加、模乘、模逆等量子线路，实现量子线路深度或量子比特数的优化。</w:t>
            </w:r>
          </w:p>
        </w:tc>
      </w:tr>
      <w:tr w:rsidR="00800721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A40214" w:rsidRDefault="00A40214" w:rsidP="00A402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理论学习</w:t>
            </w:r>
          </w:p>
        </w:tc>
        <w:tc>
          <w:tcPr>
            <w:tcW w:w="1134" w:type="dxa"/>
            <w:vAlign w:val="center"/>
          </w:tcPr>
          <w:p w:rsidR="00800721" w:rsidRDefault="00A402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800721" w:rsidRDefault="00A402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线性代数和量子计算理论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A402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量子编程语言学习</w:t>
            </w:r>
          </w:p>
        </w:tc>
        <w:tc>
          <w:tcPr>
            <w:tcW w:w="1134" w:type="dxa"/>
            <w:vAlign w:val="center"/>
          </w:tcPr>
          <w:p w:rsidR="00800721" w:rsidRDefault="00A402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800721" w:rsidRDefault="00A402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熟悉</w:t>
            </w:r>
            <w:r>
              <w:rPr>
                <w:rFonts w:hint="eastAsia"/>
                <w:b/>
              </w:rPr>
              <w:t>python</w:t>
            </w:r>
            <w:r>
              <w:rPr>
                <w:rFonts w:hint="eastAsia"/>
                <w:b/>
              </w:rPr>
              <w:t>或</w:t>
            </w:r>
            <w:r>
              <w:rPr>
                <w:rFonts w:hint="eastAsia"/>
                <w:b/>
              </w:rPr>
              <w:t>C</w:t>
            </w:r>
            <w:r>
              <w:rPr>
                <w:b/>
              </w:rPr>
              <w:t>++</w:t>
            </w:r>
            <w:r>
              <w:rPr>
                <w:rFonts w:hint="eastAsia"/>
                <w:b/>
              </w:rPr>
              <w:t>，学习量子编程语言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391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/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  <w:p w:rsidR="00800721" w:rsidRDefault="00800721"/>
        </w:tc>
      </w:tr>
    </w:tbl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958" w:rsidRDefault="00161958" w:rsidP="00BF1A47">
      <w:r>
        <w:separator/>
      </w:r>
    </w:p>
  </w:endnote>
  <w:endnote w:type="continuationSeparator" w:id="0">
    <w:p w:rsidR="00161958" w:rsidRDefault="00161958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958" w:rsidRDefault="00161958" w:rsidP="00BF1A47">
      <w:r>
        <w:separator/>
      </w:r>
    </w:p>
  </w:footnote>
  <w:footnote w:type="continuationSeparator" w:id="0">
    <w:p w:rsidR="00161958" w:rsidRDefault="00161958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161958"/>
    <w:rsid w:val="00227CD9"/>
    <w:rsid w:val="004104F0"/>
    <w:rsid w:val="005247B8"/>
    <w:rsid w:val="00580FD7"/>
    <w:rsid w:val="005A2301"/>
    <w:rsid w:val="007B751C"/>
    <w:rsid w:val="00800721"/>
    <w:rsid w:val="008712B8"/>
    <w:rsid w:val="009B5F7B"/>
    <w:rsid w:val="00A40214"/>
    <w:rsid w:val="00A469EE"/>
    <w:rsid w:val="00B82121"/>
    <w:rsid w:val="00BF1A47"/>
    <w:rsid w:val="00DE1CA4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C628CA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754D0-950D-4B0E-82EA-1DEB2CD0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USTCWB</cp:lastModifiedBy>
  <cp:revision>3</cp:revision>
  <cp:lastPrinted>2021-11-01T08:37:00Z</cp:lastPrinted>
  <dcterms:created xsi:type="dcterms:W3CDTF">2024-11-22T13:10:00Z</dcterms:created>
  <dcterms:modified xsi:type="dcterms:W3CDTF">2024-11-22T13:35:00Z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