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4E2EF">
      <w:pPr>
        <w:pStyle w:val="6"/>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p w14:paraId="7F31009B">
      <w:pPr>
        <w:rPr>
          <w:b/>
          <w:bCs/>
        </w:rPr>
      </w:pPr>
    </w:p>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1559B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222A92EA">
            <w:pPr>
              <w:jc w:val="center"/>
              <w:rPr>
                <w:b/>
              </w:rPr>
            </w:pPr>
            <w:r>
              <w:rPr>
                <w:rFonts w:hint="eastAsia"/>
                <w:b/>
              </w:rPr>
              <w:t>教师姓名</w:t>
            </w:r>
          </w:p>
        </w:tc>
        <w:tc>
          <w:tcPr>
            <w:tcW w:w="2943" w:type="dxa"/>
            <w:vAlign w:val="center"/>
          </w:tcPr>
          <w:p w14:paraId="7A45A627">
            <w:pPr>
              <w:jc w:val="center"/>
              <w:rPr>
                <w:rFonts w:hint="eastAsia" w:eastAsia="宋体"/>
                <w:b/>
                <w:lang w:val="en-US" w:eastAsia="zh-CN"/>
              </w:rPr>
            </w:pPr>
            <w:r>
              <w:rPr>
                <w:rFonts w:hint="eastAsia"/>
                <w:b/>
                <w:lang w:val="en-US" w:eastAsia="zh-CN"/>
              </w:rPr>
              <w:t>苏艳</w:t>
            </w:r>
          </w:p>
        </w:tc>
        <w:tc>
          <w:tcPr>
            <w:tcW w:w="1134" w:type="dxa"/>
            <w:vAlign w:val="center"/>
          </w:tcPr>
          <w:p w14:paraId="72B149F0">
            <w:pPr>
              <w:jc w:val="center"/>
              <w:rPr>
                <w:b/>
              </w:rPr>
            </w:pPr>
            <w:r>
              <w:rPr>
                <w:rFonts w:hint="eastAsia"/>
                <w:b/>
              </w:rPr>
              <w:t>学 院</w:t>
            </w:r>
          </w:p>
        </w:tc>
        <w:tc>
          <w:tcPr>
            <w:tcW w:w="3606" w:type="dxa"/>
            <w:vAlign w:val="center"/>
          </w:tcPr>
          <w:p w14:paraId="616292D1">
            <w:pPr>
              <w:ind w:left="113" w:right="113"/>
              <w:jc w:val="center"/>
              <w:rPr>
                <w:rFonts w:hint="default" w:eastAsia="宋体"/>
                <w:b/>
                <w:lang w:val="en-US" w:eastAsia="zh-CN"/>
              </w:rPr>
            </w:pPr>
            <w:r>
              <w:rPr>
                <w:rFonts w:hint="eastAsia"/>
                <w:b/>
                <w:lang w:val="en-US" w:eastAsia="zh-CN"/>
              </w:rPr>
              <w:t>民航学院</w:t>
            </w:r>
          </w:p>
        </w:tc>
      </w:tr>
      <w:tr w14:paraId="461CE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27E5FDE9">
            <w:pPr>
              <w:jc w:val="center"/>
              <w:rPr>
                <w:b/>
              </w:rPr>
            </w:pPr>
            <w:r>
              <w:rPr>
                <w:rFonts w:hint="eastAsia"/>
                <w:b/>
              </w:rPr>
              <w:t>职  称</w:t>
            </w:r>
          </w:p>
        </w:tc>
        <w:tc>
          <w:tcPr>
            <w:tcW w:w="2943" w:type="dxa"/>
            <w:vAlign w:val="center"/>
          </w:tcPr>
          <w:p w14:paraId="640EDD3E">
            <w:pPr>
              <w:jc w:val="center"/>
              <w:rPr>
                <w:rFonts w:hint="default" w:eastAsia="宋体"/>
                <w:b/>
                <w:lang w:val="en-US" w:eastAsia="zh-CN"/>
              </w:rPr>
            </w:pPr>
            <w:r>
              <w:rPr>
                <w:rFonts w:hint="eastAsia"/>
                <w:b/>
                <w:lang w:val="en-US" w:eastAsia="zh-CN"/>
              </w:rPr>
              <w:t>副教授</w:t>
            </w:r>
          </w:p>
        </w:tc>
        <w:tc>
          <w:tcPr>
            <w:tcW w:w="1134" w:type="dxa"/>
            <w:vAlign w:val="center"/>
          </w:tcPr>
          <w:p w14:paraId="71C96FBF">
            <w:pPr>
              <w:jc w:val="center"/>
              <w:rPr>
                <w:b/>
              </w:rPr>
            </w:pPr>
            <w:r>
              <w:rPr>
                <w:rFonts w:hint="eastAsia"/>
                <w:b/>
              </w:rPr>
              <w:t>联系方式</w:t>
            </w:r>
          </w:p>
        </w:tc>
        <w:tc>
          <w:tcPr>
            <w:tcW w:w="3606" w:type="dxa"/>
            <w:vAlign w:val="center"/>
          </w:tcPr>
          <w:p w14:paraId="173BFE95">
            <w:pPr>
              <w:jc w:val="center"/>
              <w:rPr>
                <w:rFonts w:hint="default" w:eastAsia="宋体"/>
                <w:b/>
                <w:lang w:val="en-US" w:eastAsia="zh-CN"/>
              </w:rPr>
            </w:pPr>
            <w:r>
              <w:rPr>
                <w:rFonts w:hint="eastAsia"/>
                <w:b/>
                <w:lang w:val="en-US" w:eastAsia="zh-CN"/>
              </w:rPr>
              <w:t>15951880209</w:t>
            </w:r>
          </w:p>
        </w:tc>
      </w:tr>
      <w:tr w14:paraId="038C8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035807A3">
            <w:pPr>
              <w:jc w:val="center"/>
              <w:rPr>
                <w:b/>
              </w:rPr>
            </w:pPr>
            <w:r>
              <w:rPr>
                <w:rFonts w:hint="eastAsia"/>
                <w:b/>
              </w:rPr>
              <w:t>邮 箱</w:t>
            </w:r>
          </w:p>
        </w:tc>
        <w:tc>
          <w:tcPr>
            <w:tcW w:w="2943" w:type="dxa"/>
            <w:vAlign w:val="center"/>
          </w:tcPr>
          <w:p w14:paraId="1A6AB8D6">
            <w:pPr>
              <w:jc w:val="center"/>
              <w:rPr>
                <w:rFonts w:hint="default" w:eastAsia="宋体"/>
                <w:b/>
                <w:lang w:val="en-US" w:eastAsia="zh-CN"/>
              </w:rPr>
            </w:pPr>
            <w:r>
              <w:rPr>
                <w:rFonts w:hint="eastAsia"/>
                <w:b/>
                <w:lang w:val="en-US" w:eastAsia="zh-CN"/>
              </w:rPr>
              <w:t>suyannj@nuaa.edu.cn</w:t>
            </w:r>
          </w:p>
        </w:tc>
        <w:tc>
          <w:tcPr>
            <w:tcW w:w="1134" w:type="dxa"/>
            <w:vAlign w:val="center"/>
          </w:tcPr>
          <w:p w14:paraId="28E5AE9D">
            <w:pPr>
              <w:jc w:val="center"/>
              <w:rPr>
                <w:b/>
              </w:rPr>
            </w:pPr>
            <w:r>
              <w:rPr>
                <w:rFonts w:hint="eastAsia"/>
                <w:b/>
              </w:rPr>
              <w:t>研究方向</w:t>
            </w:r>
          </w:p>
        </w:tc>
        <w:tc>
          <w:tcPr>
            <w:tcW w:w="3606" w:type="dxa"/>
            <w:vAlign w:val="center"/>
          </w:tcPr>
          <w:p w14:paraId="5D313973">
            <w:pPr>
              <w:jc w:val="center"/>
              <w:rPr>
                <w:rFonts w:hint="default" w:eastAsia="宋体"/>
                <w:b/>
                <w:lang w:val="en-US" w:eastAsia="zh-CN"/>
              </w:rPr>
            </w:pPr>
            <w:r>
              <w:rPr>
                <w:rFonts w:hint="eastAsia"/>
                <w:b/>
                <w:lang w:val="en-US" w:eastAsia="zh-CN"/>
              </w:rPr>
              <w:t>航空器适航技术</w:t>
            </w:r>
          </w:p>
        </w:tc>
      </w:tr>
      <w:tr w14:paraId="5B4D6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7345813C">
            <w:pPr>
              <w:jc w:val="center"/>
              <w:rPr>
                <w:b/>
              </w:rPr>
            </w:pPr>
            <w:r>
              <w:rPr>
                <w:rFonts w:hint="eastAsia"/>
                <w:b/>
              </w:rPr>
              <w:t>项目名称</w:t>
            </w:r>
          </w:p>
        </w:tc>
        <w:tc>
          <w:tcPr>
            <w:tcW w:w="7683" w:type="dxa"/>
            <w:gridSpan w:val="3"/>
            <w:tcBorders>
              <w:left w:val="single" w:color="auto" w:sz="4" w:space="0"/>
            </w:tcBorders>
            <w:vAlign w:val="center"/>
          </w:tcPr>
          <w:p w14:paraId="79EDB1BC">
            <w:pPr>
              <w:jc w:val="center"/>
              <w:rPr>
                <w:rFonts w:hint="default" w:eastAsia="宋体"/>
                <w:b/>
                <w:lang w:val="en-US" w:eastAsia="zh-CN"/>
              </w:rPr>
            </w:pPr>
            <w:r>
              <w:rPr>
                <w:rFonts w:hint="eastAsia"/>
                <w:b/>
                <w:lang w:val="en-US" w:eastAsia="zh-CN"/>
              </w:rPr>
              <w:t xml:space="preserve"> 基于模型的机翼创新设计方案及适航要求分析</w:t>
            </w:r>
          </w:p>
        </w:tc>
      </w:tr>
      <w:tr w14:paraId="5D113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2CC0D69E">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4634D813">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default"/>
                <w:b w:val="0"/>
                <w:bCs/>
                <w:sz w:val="24"/>
                <w:szCs w:val="24"/>
                <w:lang w:val="en-US" w:eastAsia="zh-CN"/>
              </w:rPr>
            </w:pPr>
            <w:r>
              <w:rPr>
                <w:rFonts w:hint="eastAsia"/>
                <w:b w:val="0"/>
                <w:bCs/>
                <w:sz w:val="24"/>
                <w:szCs w:val="24"/>
                <w:lang w:val="en-US" w:eastAsia="zh-CN"/>
              </w:rPr>
              <w:t>机翼</w:t>
            </w:r>
            <w:r>
              <w:rPr>
                <w:rFonts w:hint="default"/>
                <w:b w:val="0"/>
                <w:bCs/>
                <w:sz w:val="24"/>
                <w:szCs w:val="24"/>
                <w:lang w:val="en-US" w:eastAsia="zh-CN"/>
              </w:rPr>
              <w:t>是飞机的重要部件之一</w:t>
            </w:r>
            <w:r>
              <w:rPr>
                <w:rFonts w:hint="eastAsia"/>
                <w:b w:val="0"/>
                <w:bCs/>
                <w:sz w:val="24"/>
                <w:szCs w:val="24"/>
                <w:lang w:val="en-US" w:eastAsia="zh-CN"/>
              </w:rPr>
              <w:t>，在飞行中起着至关重要的作用。机翼的主要功能是产生升力，使飞机得以在空中飞行，同时它也有助于飞机的稳定性和操控性。该项目引导学生了解飞机相关适航规章条款要求以及飞机机翼产生升力的原理，并学习CATIA建模软件，设计一款缩比机翼模型，进行结构仿真测试，分析机翼型面与结构设计对升力和飞行安全的影响，根据适航规章条款要求，分析给出机翼适航符合性设计应注意的方面。</w:t>
            </w:r>
            <w:bookmarkStart w:id="0" w:name="_GoBack"/>
            <w:bookmarkEnd w:id="0"/>
          </w:p>
          <w:p w14:paraId="1437688D">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0" w:firstLineChars="200"/>
              <w:jc w:val="left"/>
              <w:textAlignment w:val="auto"/>
              <w:rPr>
                <w:rFonts w:hint="default" w:asciiTheme="minorEastAsia" w:hAnsiTheme="minorEastAsia" w:eastAsiaTheme="minorEastAsia" w:cstheme="minorEastAsia"/>
                <w:b w:val="0"/>
                <w:bCs w:val="0"/>
                <w:i w:val="0"/>
                <w:iCs w:val="0"/>
                <w:caps w:val="0"/>
                <w:color w:val="0D0D0D" w:themeColor="text1" w:themeTint="F2"/>
                <w:spacing w:val="0"/>
                <w:sz w:val="24"/>
                <w:szCs w:val="24"/>
                <w:shd w:val="clear" w:fill="FFFFFF"/>
                <w:lang w:val="en-US" w:eastAsia="zh-CN"/>
                <w14:textFill>
                  <w14:solidFill>
                    <w14:schemeClr w14:val="tx1">
                      <w14:lumMod w14:val="95000"/>
                      <w14:lumOff w14:val="5000"/>
                    </w14:schemeClr>
                  </w14:solidFill>
                </w14:textFill>
              </w:rPr>
            </w:pPr>
          </w:p>
        </w:tc>
      </w:tr>
      <w:tr w14:paraId="6EA51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259E80A4">
            <w:pPr>
              <w:ind w:left="113" w:right="113"/>
              <w:jc w:val="center"/>
              <w:rPr>
                <w:b/>
              </w:rPr>
            </w:pPr>
            <w:r>
              <w:rPr>
                <w:rFonts w:hint="eastAsia"/>
                <w:b/>
              </w:rPr>
              <w:t>人 员 技 术 需 求</w:t>
            </w:r>
          </w:p>
        </w:tc>
        <w:tc>
          <w:tcPr>
            <w:tcW w:w="2943" w:type="dxa"/>
            <w:vAlign w:val="center"/>
          </w:tcPr>
          <w:p w14:paraId="5BFA9B6B">
            <w:pPr>
              <w:jc w:val="center"/>
              <w:rPr>
                <w:b/>
              </w:rPr>
            </w:pPr>
            <w:r>
              <w:rPr>
                <w:rFonts w:hint="eastAsia"/>
                <w:b/>
              </w:rPr>
              <w:t>主要职责、</w:t>
            </w:r>
            <w:r>
              <w:rPr>
                <w:b/>
              </w:rPr>
              <w:t>任务</w:t>
            </w:r>
          </w:p>
        </w:tc>
        <w:tc>
          <w:tcPr>
            <w:tcW w:w="1134" w:type="dxa"/>
            <w:vAlign w:val="center"/>
          </w:tcPr>
          <w:p w14:paraId="786D7CA6">
            <w:pPr>
              <w:jc w:val="center"/>
              <w:rPr>
                <w:b/>
              </w:rPr>
            </w:pPr>
            <w:r>
              <w:rPr>
                <w:rFonts w:hint="eastAsia"/>
                <w:b/>
              </w:rPr>
              <w:t>需求人数</w:t>
            </w:r>
          </w:p>
        </w:tc>
        <w:tc>
          <w:tcPr>
            <w:tcW w:w="3606" w:type="dxa"/>
            <w:vAlign w:val="center"/>
          </w:tcPr>
          <w:p w14:paraId="28988E19">
            <w:pPr>
              <w:jc w:val="center"/>
              <w:rPr>
                <w:b/>
              </w:rPr>
            </w:pPr>
            <w:r>
              <w:rPr>
                <w:rFonts w:hint="eastAsia"/>
                <w:b/>
              </w:rPr>
              <w:t>专业及技能要求</w:t>
            </w:r>
          </w:p>
        </w:tc>
      </w:tr>
      <w:tr w14:paraId="7820D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7E40681">
            <w:pPr>
              <w:jc w:val="center"/>
              <w:rPr>
                <w:b/>
              </w:rPr>
            </w:pPr>
          </w:p>
        </w:tc>
        <w:tc>
          <w:tcPr>
            <w:tcW w:w="2943" w:type="dxa"/>
            <w:vAlign w:val="center"/>
          </w:tcPr>
          <w:p w14:paraId="3C607D3B">
            <w:pPr>
              <w:jc w:val="center"/>
              <w:rPr>
                <w:rFonts w:hint="default" w:eastAsia="宋体"/>
                <w:b w:val="0"/>
                <w:bCs/>
                <w:lang w:val="en-US" w:eastAsia="zh-CN"/>
              </w:rPr>
            </w:pPr>
            <w:r>
              <w:rPr>
                <w:rFonts w:hint="eastAsia"/>
                <w:b w:val="0"/>
                <w:bCs/>
                <w:lang w:val="en-US" w:eastAsia="zh-CN"/>
              </w:rPr>
              <w:t>收集与分析给出机翼相关适航条款要求</w:t>
            </w:r>
          </w:p>
        </w:tc>
        <w:tc>
          <w:tcPr>
            <w:tcW w:w="1134" w:type="dxa"/>
            <w:vAlign w:val="center"/>
          </w:tcPr>
          <w:p w14:paraId="459F7B3A">
            <w:pPr>
              <w:jc w:val="center"/>
              <w:rPr>
                <w:rFonts w:hint="eastAsia" w:eastAsia="宋体"/>
                <w:b/>
                <w:lang w:val="en-US" w:eastAsia="zh-CN"/>
              </w:rPr>
            </w:pPr>
            <w:r>
              <w:rPr>
                <w:rFonts w:hint="eastAsia"/>
                <w:b/>
                <w:lang w:val="en-US" w:eastAsia="zh-CN"/>
              </w:rPr>
              <w:t>1</w:t>
            </w:r>
          </w:p>
        </w:tc>
        <w:tc>
          <w:tcPr>
            <w:tcW w:w="3606" w:type="dxa"/>
            <w:vAlign w:val="center"/>
          </w:tcPr>
          <w:p w14:paraId="0693DFD9">
            <w:pPr>
              <w:jc w:val="center"/>
              <w:rPr>
                <w:rFonts w:hint="default" w:eastAsia="宋体"/>
                <w:b w:val="0"/>
                <w:bCs/>
                <w:lang w:val="en-US" w:eastAsia="zh-CN"/>
              </w:rPr>
            </w:pPr>
            <w:r>
              <w:rPr>
                <w:rFonts w:hint="eastAsia"/>
                <w:b w:val="0"/>
                <w:bCs/>
                <w:lang w:val="en-US" w:eastAsia="zh-CN"/>
              </w:rPr>
              <w:t>飞行器适航专业，了解民航飞机相关的适航规章条款</w:t>
            </w:r>
          </w:p>
        </w:tc>
      </w:tr>
      <w:tr w14:paraId="06D79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6F0CBB16">
            <w:pPr>
              <w:jc w:val="center"/>
              <w:rPr>
                <w:b/>
              </w:rPr>
            </w:pPr>
          </w:p>
        </w:tc>
        <w:tc>
          <w:tcPr>
            <w:tcW w:w="2943" w:type="dxa"/>
            <w:vAlign w:val="center"/>
          </w:tcPr>
          <w:p w14:paraId="03CFED24">
            <w:pPr>
              <w:jc w:val="center"/>
              <w:rPr>
                <w:rFonts w:hint="default" w:eastAsia="宋体"/>
                <w:b w:val="0"/>
                <w:bCs/>
                <w:lang w:val="en-US" w:eastAsia="zh-CN"/>
              </w:rPr>
            </w:pPr>
            <w:r>
              <w:rPr>
                <w:rFonts w:hint="eastAsia"/>
                <w:b w:val="0"/>
                <w:bCs/>
                <w:lang w:val="en-US" w:eastAsia="zh-CN"/>
              </w:rPr>
              <w:t>机翼结构设计与建模</w:t>
            </w:r>
          </w:p>
        </w:tc>
        <w:tc>
          <w:tcPr>
            <w:tcW w:w="1134" w:type="dxa"/>
            <w:vAlign w:val="center"/>
          </w:tcPr>
          <w:p w14:paraId="303929E3">
            <w:pPr>
              <w:jc w:val="center"/>
              <w:rPr>
                <w:rFonts w:hint="eastAsia" w:eastAsia="宋体"/>
                <w:b/>
                <w:lang w:val="en-US" w:eastAsia="zh-CN"/>
              </w:rPr>
            </w:pPr>
            <w:r>
              <w:rPr>
                <w:rFonts w:hint="eastAsia"/>
                <w:b/>
                <w:lang w:val="en-US" w:eastAsia="zh-CN"/>
              </w:rPr>
              <w:t>2</w:t>
            </w:r>
          </w:p>
        </w:tc>
        <w:tc>
          <w:tcPr>
            <w:tcW w:w="3606" w:type="dxa"/>
            <w:vAlign w:val="center"/>
          </w:tcPr>
          <w:p w14:paraId="4737DC3A">
            <w:pPr>
              <w:jc w:val="center"/>
              <w:rPr>
                <w:rFonts w:hint="default" w:eastAsia="宋体"/>
                <w:b w:val="0"/>
                <w:bCs/>
                <w:lang w:val="en-US" w:eastAsia="zh-CN"/>
              </w:rPr>
            </w:pPr>
            <w:r>
              <w:rPr>
                <w:rFonts w:hint="eastAsia"/>
                <w:b w:val="0"/>
                <w:bCs/>
                <w:lang w:val="en-US" w:eastAsia="zh-CN"/>
              </w:rPr>
              <w:t>有力学或三维建模工具基础</w:t>
            </w:r>
          </w:p>
        </w:tc>
      </w:tr>
      <w:tr w14:paraId="71771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44767B20">
            <w:pPr>
              <w:jc w:val="center"/>
              <w:rPr>
                <w:b/>
              </w:rPr>
            </w:pPr>
          </w:p>
        </w:tc>
        <w:tc>
          <w:tcPr>
            <w:tcW w:w="2943" w:type="dxa"/>
            <w:vAlign w:val="center"/>
          </w:tcPr>
          <w:p w14:paraId="15BEACEB">
            <w:pPr>
              <w:jc w:val="center"/>
              <w:rPr>
                <w:rFonts w:hint="default" w:eastAsia="宋体"/>
                <w:b w:val="0"/>
                <w:bCs/>
                <w:lang w:val="en-US" w:eastAsia="zh-CN"/>
              </w:rPr>
            </w:pPr>
            <w:r>
              <w:rPr>
                <w:rFonts w:hint="eastAsia"/>
                <w:b w:val="0"/>
                <w:bCs/>
                <w:lang w:val="en-US" w:eastAsia="zh-CN"/>
              </w:rPr>
              <w:t>模型测试分析</w:t>
            </w:r>
          </w:p>
        </w:tc>
        <w:tc>
          <w:tcPr>
            <w:tcW w:w="1134" w:type="dxa"/>
            <w:vAlign w:val="center"/>
          </w:tcPr>
          <w:p w14:paraId="2C6549A5">
            <w:pPr>
              <w:jc w:val="center"/>
              <w:rPr>
                <w:rFonts w:hint="eastAsia" w:eastAsia="宋体"/>
                <w:b/>
                <w:lang w:val="en-US" w:eastAsia="zh-CN"/>
              </w:rPr>
            </w:pPr>
            <w:r>
              <w:rPr>
                <w:rFonts w:hint="eastAsia"/>
                <w:b/>
                <w:lang w:val="en-US" w:eastAsia="zh-CN"/>
              </w:rPr>
              <w:t>2</w:t>
            </w:r>
          </w:p>
        </w:tc>
        <w:tc>
          <w:tcPr>
            <w:tcW w:w="3606" w:type="dxa"/>
            <w:vAlign w:val="center"/>
          </w:tcPr>
          <w:p w14:paraId="4FF795BE">
            <w:pPr>
              <w:jc w:val="center"/>
              <w:rPr>
                <w:rFonts w:hint="default" w:eastAsia="宋体"/>
                <w:b w:val="0"/>
                <w:bCs/>
                <w:lang w:val="en-US" w:eastAsia="zh-CN"/>
              </w:rPr>
            </w:pPr>
            <w:r>
              <w:rPr>
                <w:rFonts w:hint="eastAsia"/>
                <w:b w:val="0"/>
                <w:bCs/>
                <w:lang w:val="en-US" w:eastAsia="zh-CN"/>
              </w:rPr>
              <w:t>数学基础较好或接触过仿真</w:t>
            </w:r>
          </w:p>
        </w:tc>
      </w:tr>
      <w:tr w14:paraId="07509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4AA7D45E">
            <w:pPr>
              <w:jc w:val="center"/>
              <w:rPr>
                <w:b/>
              </w:rPr>
            </w:pPr>
          </w:p>
        </w:tc>
        <w:tc>
          <w:tcPr>
            <w:tcW w:w="2943" w:type="dxa"/>
            <w:vAlign w:val="center"/>
          </w:tcPr>
          <w:p w14:paraId="3F6499C7">
            <w:pPr>
              <w:jc w:val="center"/>
              <w:rPr>
                <w:rFonts w:hint="default" w:eastAsia="宋体"/>
                <w:b/>
                <w:lang w:val="en-US" w:eastAsia="zh-CN"/>
              </w:rPr>
            </w:pPr>
          </w:p>
        </w:tc>
        <w:tc>
          <w:tcPr>
            <w:tcW w:w="1134" w:type="dxa"/>
            <w:vAlign w:val="center"/>
          </w:tcPr>
          <w:p w14:paraId="1B484273">
            <w:pPr>
              <w:jc w:val="center"/>
              <w:rPr>
                <w:b/>
              </w:rPr>
            </w:pPr>
          </w:p>
        </w:tc>
        <w:tc>
          <w:tcPr>
            <w:tcW w:w="3606" w:type="dxa"/>
            <w:vAlign w:val="center"/>
          </w:tcPr>
          <w:p w14:paraId="594A3E0F">
            <w:pPr>
              <w:jc w:val="center"/>
              <w:rPr>
                <w:b/>
              </w:rPr>
            </w:pPr>
          </w:p>
        </w:tc>
      </w:tr>
      <w:tr w14:paraId="733B6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54FB13B0">
            <w:pPr>
              <w:jc w:val="center"/>
              <w:rPr>
                <w:b/>
              </w:rPr>
            </w:pPr>
          </w:p>
        </w:tc>
        <w:tc>
          <w:tcPr>
            <w:tcW w:w="2943" w:type="dxa"/>
            <w:vAlign w:val="center"/>
          </w:tcPr>
          <w:p w14:paraId="09AE768C"/>
        </w:tc>
        <w:tc>
          <w:tcPr>
            <w:tcW w:w="1134" w:type="dxa"/>
            <w:vAlign w:val="center"/>
          </w:tcPr>
          <w:p w14:paraId="502E219A">
            <w:pPr>
              <w:jc w:val="center"/>
              <w:rPr>
                <w:b/>
              </w:rPr>
            </w:pPr>
          </w:p>
        </w:tc>
        <w:tc>
          <w:tcPr>
            <w:tcW w:w="3606" w:type="dxa"/>
            <w:vAlign w:val="center"/>
          </w:tcPr>
          <w:p w14:paraId="32D8D539">
            <w:pPr>
              <w:jc w:val="center"/>
              <w:rPr>
                <w:b/>
              </w:rPr>
            </w:pPr>
          </w:p>
        </w:tc>
      </w:tr>
      <w:tr w14:paraId="27D1C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4BB42AAC">
            <w:pPr>
              <w:ind w:left="113" w:right="113"/>
              <w:jc w:val="center"/>
              <w:rPr>
                <w:b/>
              </w:rPr>
            </w:pPr>
            <w:r>
              <w:rPr>
                <w:rFonts w:hint="eastAsia"/>
                <w:b/>
              </w:rPr>
              <w:t>备  注</w:t>
            </w:r>
          </w:p>
        </w:tc>
        <w:tc>
          <w:tcPr>
            <w:tcW w:w="7683" w:type="dxa"/>
            <w:gridSpan w:val="3"/>
            <w:vAlign w:val="center"/>
          </w:tcPr>
          <w:p w14:paraId="5CFF9A7A">
            <w:pPr>
              <w:jc w:val="center"/>
              <w:rPr>
                <w:rFonts w:hint="default" w:eastAsia="宋体"/>
                <w:b/>
                <w:lang w:val="en-US" w:eastAsia="zh-CN"/>
              </w:rPr>
            </w:pPr>
          </w:p>
          <w:p w14:paraId="67A646AB"/>
        </w:tc>
      </w:tr>
    </w:tbl>
    <w:p w14:paraId="4FE292DF">
      <w:pPr>
        <w:rPr>
          <w:b/>
        </w:rPr>
      </w:pPr>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NGFhODM4ZWJlZWJjMmY0Y2YxMDYwMGE4ZTZhMGIifQ=="/>
  </w:docVars>
  <w:rsids>
    <w:rsidRoot w:val="007B751C"/>
    <w:rsid w:val="0014300C"/>
    <w:rsid w:val="00227CD9"/>
    <w:rsid w:val="004104F0"/>
    <w:rsid w:val="00580FD7"/>
    <w:rsid w:val="005A2301"/>
    <w:rsid w:val="007B751C"/>
    <w:rsid w:val="00800721"/>
    <w:rsid w:val="009B5F7B"/>
    <w:rsid w:val="00B82121"/>
    <w:rsid w:val="00BF1A47"/>
    <w:rsid w:val="04841119"/>
    <w:rsid w:val="0A571E4B"/>
    <w:rsid w:val="13417546"/>
    <w:rsid w:val="146C16C7"/>
    <w:rsid w:val="18A474FD"/>
    <w:rsid w:val="1F34088F"/>
    <w:rsid w:val="2E8C32F4"/>
    <w:rsid w:val="2EE51DFF"/>
    <w:rsid w:val="32DE1024"/>
    <w:rsid w:val="349876E9"/>
    <w:rsid w:val="3B051549"/>
    <w:rsid w:val="3E4077D5"/>
    <w:rsid w:val="4A604953"/>
    <w:rsid w:val="54041590"/>
    <w:rsid w:val="588B4D16"/>
    <w:rsid w:val="6E1A16CA"/>
    <w:rsid w:val="769039EB"/>
    <w:rsid w:val="7B3B1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4"/>
    <w:qFormat/>
    <w:uiPriority w:val="0"/>
    <w:pPr>
      <w:spacing w:before="240" w:after="60" w:line="312" w:lineRule="auto"/>
      <w:jc w:val="center"/>
      <w:outlineLvl w:val="1"/>
    </w:pPr>
    <w:rPr>
      <w:rFonts w:ascii="Cambria" w:hAnsi="Cambria"/>
      <w:b/>
      <w:bCs/>
      <w:kern w:val="28"/>
      <w:sz w:val="32"/>
      <w:szCs w:val="32"/>
    </w:rPr>
  </w:style>
  <w:style w:type="character" w:styleId="9">
    <w:name w:val="Strong"/>
    <w:basedOn w:val="8"/>
    <w:qFormat/>
    <w:uiPriority w:val="22"/>
    <w:rPr>
      <w:b/>
    </w:rPr>
  </w:style>
  <w:style w:type="character" w:styleId="10">
    <w:name w:val="Emphasis"/>
    <w:basedOn w:val="8"/>
    <w:qFormat/>
    <w:uiPriority w:val="20"/>
    <w:rPr>
      <w:i/>
    </w:rPr>
  </w:style>
  <w:style w:type="character" w:customStyle="1" w:styleId="11">
    <w:name w:val="页眉 字符"/>
    <w:link w:val="5"/>
    <w:semiHidden/>
    <w:qFormat/>
    <w:uiPriority w:val="0"/>
    <w:rPr>
      <w:sz w:val="18"/>
      <w:szCs w:val="18"/>
    </w:rPr>
  </w:style>
  <w:style w:type="character" w:customStyle="1" w:styleId="12">
    <w:name w:val="页脚 字符"/>
    <w:link w:val="4"/>
    <w:semiHidden/>
    <w:qFormat/>
    <w:uiPriority w:val="0"/>
    <w:rPr>
      <w:sz w:val="18"/>
      <w:szCs w:val="18"/>
    </w:rPr>
  </w:style>
  <w:style w:type="character" w:customStyle="1" w:styleId="13">
    <w:name w:val="标题 1 字符"/>
    <w:link w:val="2"/>
    <w:semiHidden/>
    <w:qFormat/>
    <w:uiPriority w:val="0"/>
    <w:rPr>
      <w:b/>
      <w:bCs/>
      <w:kern w:val="44"/>
      <w:sz w:val="44"/>
      <w:szCs w:val="44"/>
    </w:rPr>
  </w:style>
  <w:style w:type="character" w:customStyle="1" w:styleId="14">
    <w:name w:val="副标题 字符"/>
    <w:link w:val="6"/>
    <w:semiHidden/>
    <w:qFormat/>
    <w:uiPriority w:val="0"/>
    <w:rPr>
      <w:rFonts w:ascii="Cambria" w:hAnsi="Cambria" w:eastAsia="宋体"/>
      <w:b/>
      <w:bCs/>
      <w:kern w:val="28"/>
      <w:sz w:val="32"/>
      <w:szCs w:val="32"/>
    </w:rPr>
  </w:style>
  <w:style w:type="character" w:customStyle="1" w:styleId="15">
    <w:name w:val="批注框文本 字符"/>
    <w:link w:val="3"/>
    <w:semiHidden/>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EA50-DBD5-43DE-B326-502CA4222624}">
  <ds:schemaRefs/>
</ds:datastoreItem>
</file>

<file path=docProps/app.xml><?xml version="1.0" encoding="utf-8"?>
<Properties xmlns="http://schemas.openxmlformats.org/officeDocument/2006/extended-properties" xmlns:vt="http://schemas.openxmlformats.org/officeDocument/2006/docPropsVTypes">
  <Template>Normal.dotm</Template>
  <Company>创意点亮生活，创新引领未来，创业成就梦想</Company>
  <Pages>1</Pages>
  <Words>384</Words>
  <Characters>418</Characters>
  <Lines>1</Lines>
  <Paragraphs>1</Paragraphs>
  <TotalTime>43</TotalTime>
  <ScaleCrop>false</ScaleCrop>
  <LinksUpToDate>false</LinksUpToDate>
  <CharactersWithSpaces>433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2013-11-22T08:56:00Z</dcterms:created>
  <dc:creator>user</dc:creator>
  <cp:lastModifiedBy>suyan</cp:lastModifiedBy>
  <cp:lastPrinted>2021-11-01T08:37:00Z</cp:lastPrinted>
  <dcterms:modified xsi:type="dcterms:W3CDTF">2024-11-19T07:58:05Z</dcterms:modified>
  <dc:title>南京航空航天大学第十六届“中航工业”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E58E63E182F74D70B916295F5BFA88A9_13</vt:lpwstr>
  </property>
</Properties>
</file>