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黄天翔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 w:rsidRPr="00DB50CF">
              <w:rPr>
                <w:rFonts w:hint="eastAsia"/>
                <w:b/>
              </w:rPr>
              <w:t>将军路校区</w:t>
            </w:r>
            <w:r w:rsidRPr="00DB50CF">
              <w:rPr>
                <w:rFonts w:hint="eastAsia"/>
                <w:b/>
              </w:rPr>
              <w:t>A</w:t>
            </w:r>
            <w:r w:rsidRPr="00DB50CF">
              <w:rPr>
                <w:b/>
              </w:rPr>
              <w:t>8-1109b</w:t>
            </w:r>
          </w:p>
        </w:tc>
      </w:tr>
      <w:tr w:rsidR="00DB50CF">
        <w:trPr>
          <w:trHeight w:val="489"/>
        </w:trPr>
        <w:tc>
          <w:tcPr>
            <w:tcW w:w="1277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 w:rsidRPr="00DB50CF">
              <w:rPr>
                <w:rFonts w:hint="eastAsia"/>
                <w:b/>
              </w:rPr>
              <w:t>t</w:t>
            </w:r>
            <w:r w:rsidRPr="00DB50CF">
              <w:rPr>
                <w:b/>
              </w:rPr>
              <w:t>ianxiang.huang@nuaa.edu.cn</w:t>
            </w: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DB50CF" w:rsidRPr="00DB50CF" w:rsidRDefault="0009070D" w:rsidP="00DB50CF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飞行器适航技术</w:t>
            </w:r>
          </w:p>
        </w:tc>
      </w:tr>
      <w:tr w:rsidR="00DB50CF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DB50CF" w:rsidRDefault="0009070D" w:rsidP="00DB50CF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基于大语言模型的适航规章知识图谱构建与应用研究</w:t>
            </w:r>
          </w:p>
        </w:tc>
      </w:tr>
      <w:tr w:rsidR="00DB50CF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09070D" w:rsidRPr="0009070D" w:rsidRDefault="0009070D" w:rsidP="0009070D">
            <w:pPr>
              <w:ind w:firstLineChars="200" w:firstLine="422"/>
              <w:jc w:val="left"/>
              <w:rPr>
                <w:rFonts w:hint="eastAsia"/>
                <w:b/>
              </w:rPr>
            </w:pPr>
            <w:r w:rsidRPr="0009070D">
              <w:rPr>
                <w:rFonts w:hint="eastAsia"/>
                <w:b/>
              </w:rPr>
              <w:t>在民用航空产品的适航审定过程中，获得适航认证是关键，而其核心依据在于基于</w:t>
            </w:r>
            <w:proofErr w:type="gramStart"/>
            <w:r w:rsidRPr="0009070D">
              <w:rPr>
                <w:rFonts w:hint="eastAsia"/>
                <w:b/>
              </w:rPr>
              <w:t>适航法规</w:t>
            </w:r>
            <w:proofErr w:type="gramEnd"/>
            <w:r w:rsidRPr="0009070D">
              <w:rPr>
                <w:rFonts w:hint="eastAsia"/>
                <w:b/>
              </w:rPr>
              <w:t>的审定基础。</w:t>
            </w:r>
            <w:proofErr w:type="gramStart"/>
            <w:r w:rsidRPr="0009070D">
              <w:rPr>
                <w:rFonts w:hint="eastAsia"/>
                <w:b/>
              </w:rPr>
              <w:t>适航法规</w:t>
            </w:r>
            <w:proofErr w:type="gramEnd"/>
            <w:r w:rsidRPr="0009070D">
              <w:rPr>
                <w:rFonts w:hint="eastAsia"/>
                <w:b/>
              </w:rPr>
              <w:t>是我国民用航空产业迈向国际化的重要知识资源，同时适航规章具备动态性和实时性，以适应航空技术的发展。</w:t>
            </w:r>
            <w:proofErr w:type="gramStart"/>
            <w:r w:rsidRPr="0009070D">
              <w:rPr>
                <w:rFonts w:hint="eastAsia"/>
                <w:b/>
              </w:rPr>
              <w:t>适航法规</w:t>
            </w:r>
            <w:proofErr w:type="gramEnd"/>
            <w:r w:rsidRPr="0009070D">
              <w:rPr>
                <w:rFonts w:hint="eastAsia"/>
                <w:b/>
              </w:rPr>
              <w:t>体系结构复杂、内容专业，仅适航规章</w:t>
            </w:r>
            <w:r w:rsidRPr="0009070D">
              <w:rPr>
                <w:rFonts w:hint="eastAsia"/>
                <w:b/>
              </w:rPr>
              <w:t>CCAR</w:t>
            </w:r>
            <w:r w:rsidRPr="0009070D">
              <w:rPr>
                <w:rFonts w:hint="eastAsia"/>
                <w:b/>
              </w:rPr>
              <w:t>就涵盖</w:t>
            </w:r>
            <w:r w:rsidRPr="0009070D">
              <w:rPr>
                <w:rFonts w:hint="eastAsia"/>
                <w:b/>
              </w:rPr>
              <w:t>15</w:t>
            </w:r>
            <w:r w:rsidRPr="0009070D">
              <w:rPr>
                <w:rFonts w:hint="eastAsia"/>
                <w:b/>
              </w:rPr>
              <w:t>章共</w:t>
            </w:r>
            <w:r w:rsidRPr="0009070D">
              <w:rPr>
                <w:rFonts w:hint="eastAsia"/>
                <w:b/>
              </w:rPr>
              <w:t>400</w:t>
            </w:r>
            <w:r w:rsidRPr="0009070D">
              <w:rPr>
                <w:rFonts w:hint="eastAsia"/>
                <w:b/>
              </w:rPr>
              <w:t>部规章内容，适航条款的定位与解读依赖于行业专家经验。</w:t>
            </w:r>
          </w:p>
          <w:p w:rsidR="0009070D" w:rsidRPr="0009070D" w:rsidRDefault="0009070D" w:rsidP="0009070D">
            <w:pPr>
              <w:ind w:firstLineChars="200" w:firstLine="422"/>
              <w:jc w:val="left"/>
              <w:rPr>
                <w:rFonts w:hint="eastAsia"/>
                <w:b/>
              </w:rPr>
            </w:pPr>
            <w:r w:rsidRPr="0009070D">
              <w:rPr>
                <w:rFonts w:hint="eastAsia"/>
                <w:b/>
              </w:rPr>
              <w:t>因此，本项目将结合大语言模型的问答能力与知识图谱的推理能力，构建一个适航规章的智能问答查询系统。通过大语言模型的语义分析，我们能够更准确地理解用户需求；借助知识图谱提供的深层次、语义化的数据连接，能够有效解决检索内容不匹配及检索效率低的问题。同时，知识图谱还可以将复杂的航空法规知识以更直观、易懂的形式呈现，帮助用户更好地理解和应用适航规章。</w:t>
            </w:r>
          </w:p>
          <w:p w:rsidR="00DB50CF" w:rsidRDefault="0009070D" w:rsidP="0009070D">
            <w:pPr>
              <w:ind w:firstLineChars="200" w:firstLine="422"/>
              <w:jc w:val="left"/>
              <w:rPr>
                <w:b/>
              </w:rPr>
            </w:pPr>
            <w:r w:rsidRPr="0009070D">
              <w:rPr>
                <w:rFonts w:hint="eastAsia"/>
                <w:b/>
              </w:rPr>
              <w:t>项目具体流程包括以下步骤：首先，运用命名实体识别、实体关系抽取等技术，构建适航规章的知识图谱。接着，结合文档与问句的相似度匹配、大语言模型生成回答及知识图谱的关联能力，设计问答查询系统的算法。最后，基于构建的知识图谱和算法，开发并演示适航规章问答查询系统。</w:t>
            </w:r>
          </w:p>
        </w:tc>
      </w:tr>
      <w:tr w:rsidR="00DB50CF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09070D">
        <w:trPr>
          <w:trHeight w:val="510"/>
        </w:trPr>
        <w:tc>
          <w:tcPr>
            <w:tcW w:w="1277" w:type="dxa"/>
            <w:vMerge/>
            <w:vAlign w:val="center"/>
          </w:tcPr>
          <w:p w:rsidR="0009070D" w:rsidRDefault="0009070D" w:rsidP="0009070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知识图谱构建</w:t>
            </w:r>
          </w:p>
        </w:tc>
        <w:tc>
          <w:tcPr>
            <w:tcW w:w="1134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Python</w:t>
            </w:r>
            <w:r w:rsidRPr="0009070D">
              <w:rPr>
                <w:rFonts w:hint="eastAsia"/>
                <w:b/>
              </w:rPr>
              <w:t>、机器学习算法、深度学习模型</w:t>
            </w:r>
          </w:p>
        </w:tc>
      </w:tr>
      <w:tr w:rsidR="0009070D">
        <w:trPr>
          <w:trHeight w:val="510"/>
        </w:trPr>
        <w:tc>
          <w:tcPr>
            <w:tcW w:w="1277" w:type="dxa"/>
            <w:vMerge/>
            <w:vAlign w:val="center"/>
          </w:tcPr>
          <w:p w:rsidR="0009070D" w:rsidRDefault="0009070D" w:rsidP="0009070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b/>
              </w:rPr>
              <w:t>算法实现</w:t>
            </w:r>
          </w:p>
        </w:tc>
        <w:tc>
          <w:tcPr>
            <w:tcW w:w="1134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09070D" w:rsidRPr="0009070D" w:rsidRDefault="0009070D" w:rsidP="0009070D">
            <w:pPr>
              <w:jc w:val="center"/>
              <w:rPr>
                <w:b/>
              </w:rPr>
            </w:pPr>
            <w:r w:rsidRPr="0009070D">
              <w:rPr>
                <w:rFonts w:hint="eastAsia"/>
                <w:b/>
              </w:rPr>
              <w:t>编码模型、大语言模型</w:t>
            </w:r>
          </w:p>
        </w:tc>
      </w:tr>
      <w:tr w:rsidR="00DB50CF">
        <w:trPr>
          <w:trHeight w:val="510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trHeight w:val="510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trHeight w:val="391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/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  <w:p w:rsidR="00DB50CF" w:rsidRDefault="00DB50CF" w:rsidP="00DB50CF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13E" w:rsidRDefault="00C4413E" w:rsidP="00BF1A47">
      <w:r>
        <w:separator/>
      </w:r>
    </w:p>
  </w:endnote>
  <w:endnote w:type="continuationSeparator" w:id="0">
    <w:p w:rsidR="00C4413E" w:rsidRDefault="00C4413E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13E" w:rsidRDefault="00C4413E" w:rsidP="00BF1A47">
      <w:r>
        <w:separator/>
      </w:r>
    </w:p>
  </w:footnote>
  <w:footnote w:type="continuationSeparator" w:id="0">
    <w:p w:rsidR="00C4413E" w:rsidRDefault="00C4413E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9070D"/>
    <w:rsid w:val="0014300C"/>
    <w:rsid w:val="00227CD9"/>
    <w:rsid w:val="004104F0"/>
    <w:rsid w:val="005362B7"/>
    <w:rsid w:val="00580FD7"/>
    <w:rsid w:val="00592155"/>
    <w:rsid w:val="005A2301"/>
    <w:rsid w:val="007B751C"/>
    <w:rsid w:val="00800721"/>
    <w:rsid w:val="009B5F7B"/>
    <w:rsid w:val="00B82121"/>
    <w:rsid w:val="00BF1A47"/>
    <w:rsid w:val="00C4413E"/>
    <w:rsid w:val="00DB50C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1DBCC-989E-4C9A-B7C1-9E87F780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>创意点亮生活，创新引领未来，创业成就梦想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Huang T.X.</cp:lastModifiedBy>
  <cp:revision>4</cp:revision>
  <cp:lastPrinted>2021-11-01T08:37:00Z</cp:lastPrinted>
  <dcterms:created xsi:type="dcterms:W3CDTF">2024-11-19T06:16:00Z</dcterms:created>
  <dcterms:modified xsi:type="dcterms:W3CDTF">2024-11-19T06:19:00Z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