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D99EC8" w14:textId="77777777" w:rsidR="00800721" w:rsidRDefault="005A2301">
      <w:pPr>
        <w:pStyle w:val="a9"/>
        <w:spacing w:before="0" w:after="0" w:line="240" w:lineRule="auto"/>
        <w:rPr>
          <w:rFonts w:ascii="华文中宋" w:eastAsia="华文中宋" w:hAnsi="华文中宋"/>
          <w:b w:val="0"/>
          <w:sz w:val="30"/>
          <w:szCs w:val="30"/>
        </w:rPr>
      </w:pPr>
      <w:r w:rsidRPr="005A2301">
        <w:rPr>
          <w:rFonts w:ascii="华文中宋" w:eastAsia="华文中宋" w:hAnsi="华文中宋" w:hint="eastAsia"/>
        </w:rPr>
        <w:t>自由探索计划“天目启航”专项</w:t>
      </w:r>
      <w:r w:rsidR="00BF1A47">
        <w:rPr>
          <w:rFonts w:ascii="华文中宋" w:eastAsia="华文中宋" w:hAnsi="华文中宋" w:hint="eastAsia"/>
        </w:rPr>
        <w:t>项目</w:t>
      </w:r>
      <w:r>
        <w:rPr>
          <w:rFonts w:ascii="华文中宋" w:eastAsia="华文中宋" w:hAnsi="华文中宋" w:hint="eastAsia"/>
        </w:rPr>
        <w:t>选题征集表</w:t>
      </w:r>
    </w:p>
    <w:p w14:paraId="27AD343A" w14:textId="77777777" w:rsidR="00800721" w:rsidRDefault="00800721"/>
    <w:tbl>
      <w:tblPr>
        <w:tblW w:w="89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943"/>
        <w:gridCol w:w="1134"/>
        <w:gridCol w:w="3606"/>
      </w:tblGrid>
      <w:tr w:rsidR="00800721" w14:paraId="47ABA702" w14:textId="77777777">
        <w:trPr>
          <w:trHeight w:val="489"/>
        </w:trPr>
        <w:tc>
          <w:tcPr>
            <w:tcW w:w="1277" w:type="dxa"/>
            <w:vAlign w:val="center"/>
          </w:tcPr>
          <w:p w14:paraId="3AB9702F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7711901D" w14:textId="2A751F25" w:rsidR="00800721" w:rsidRDefault="00772E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姚斐思</w:t>
            </w:r>
          </w:p>
        </w:tc>
        <w:tc>
          <w:tcPr>
            <w:tcW w:w="1134" w:type="dxa"/>
            <w:vAlign w:val="center"/>
          </w:tcPr>
          <w:p w14:paraId="77D2AEF4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院</w:t>
            </w:r>
          </w:p>
        </w:tc>
        <w:tc>
          <w:tcPr>
            <w:tcW w:w="3606" w:type="dxa"/>
            <w:vAlign w:val="center"/>
          </w:tcPr>
          <w:p w14:paraId="688EC1BF" w14:textId="47749F6E" w:rsidR="00800721" w:rsidRDefault="00772EDB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经济与管理学院</w:t>
            </w:r>
          </w:p>
        </w:tc>
      </w:tr>
      <w:tr w:rsidR="00800721" w14:paraId="686F2BBE" w14:textId="77777777">
        <w:trPr>
          <w:trHeight w:val="489"/>
        </w:trPr>
        <w:tc>
          <w:tcPr>
            <w:tcW w:w="1277" w:type="dxa"/>
            <w:vAlign w:val="center"/>
          </w:tcPr>
          <w:p w14:paraId="1F32E3C7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2943" w:type="dxa"/>
            <w:vAlign w:val="center"/>
          </w:tcPr>
          <w:p w14:paraId="7E58F9EB" w14:textId="60B818DB" w:rsidR="00800721" w:rsidRDefault="00772E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讲师</w:t>
            </w:r>
          </w:p>
        </w:tc>
        <w:tc>
          <w:tcPr>
            <w:tcW w:w="1134" w:type="dxa"/>
            <w:vAlign w:val="center"/>
          </w:tcPr>
          <w:p w14:paraId="3678A827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4DD7BCB4" w14:textId="5240F103" w:rsidR="00800721" w:rsidRDefault="00772E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15189125471</w:t>
            </w:r>
          </w:p>
        </w:tc>
      </w:tr>
      <w:tr w:rsidR="00800721" w14:paraId="16FAD801" w14:textId="77777777">
        <w:trPr>
          <w:trHeight w:val="489"/>
        </w:trPr>
        <w:tc>
          <w:tcPr>
            <w:tcW w:w="1277" w:type="dxa"/>
            <w:vAlign w:val="center"/>
          </w:tcPr>
          <w:p w14:paraId="0BEDF683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箱</w:t>
            </w:r>
          </w:p>
        </w:tc>
        <w:tc>
          <w:tcPr>
            <w:tcW w:w="2943" w:type="dxa"/>
            <w:vAlign w:val="center"/>
          </w:tcPr>
          <w:p w14:paraId="4316B4F0" w14:textId="2388D2BD" w:rsidR="00800721" w:rsidRDefault="00772E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yaofeisicem@nuaa.edu.cn</w:t>
            </w:r>
          </w:p>
        </w:tc>
        <w:tc>
          <w:tcPr>
            <w:tcW w:w="1134" w:type="dxa"/>
            <w:vAlign w:val="center"/>
          </w:tcPr>
          <w:p w14:paraId="5928419D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786A097C" w14:textId="40FE1B89" w:rsidR="00800721" w:rsidRDefault="00772E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消费者行为</w:t>
            </w:r>
          </w:p>
        </w:tc>
      </w:tr>
      <w:tr w:rsidR="00800721" w14:paraId="31AA82A9" w14:textId="77777777">
        <w:trPr>
          <w:trHeight w:val="550"/>
        </w:trPr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14:paraId="303D5EE1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sz="4" w:space="0" w:color="auto"/>
            </w:tcBorders>
            <w:vAlign w:val="center"/>
          </w:tcPr>
          <w:p w14:paraId="3D6DA046" w14:textId="74B97976" w:rsidR="00800721" w:rsidRDefault="00090013">
            <w:pPr>
              <w:jc w:val="center"/>
              <w:rPr>
                <w:b/>
              </w:rPr>
            </w:pPr>
            <w:r w:rsidRPr="00090013">
              <w:rPr>
                <w:rFonts w:hint="eastAsia"/>
                <w:b/>
              </w:rPr>
              <w:t>联想学习视角下非遗短视频的文化传播力提升路径研究</w:t>
            </w:r>
          </w:p>
        </w:tc>
      </w:tr>
      <w:tr w:rsidR="00800721" w14:paraId="7ADE16D7" w14:textId="77777777" w:rsidTr="00C65ED5">
        <w:trPr>
          <w:cantSplit/>
          <w:trHeight w:val="4511"/>
        </w:trPr>
        <w:tc>
          <w:tcPr>
            <w:tcW w:w="1277" w:type="dxa"/>
            <w:textDirection w:val="tbRlV"/>
            <w:vAlign w:val="center"/>
          </w:tcPr>
          <w:p w14:paraId="75635014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介（</w:t>
            </w: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2129B720" w14:textId="16ED34C2" w:rsidR="000E1B1A" w:rsidRDefault="00BA7928">
            <w:pPr>
              <w:shd w:val="solid" w:color="FFFFFF" w:fill="auto"/>
              <w:autoSpaceDN w:val="0"/>
              <w:spacing w:line="315" w:lineRule="atLeast"/>
              <w:ind w:firstLineChars="200" w:firstLine="428"/>
              <w:jc w:val="left"/>
              <w:rPr>
                <w:b/>
              </w:rPr>
            </w:pPr>
            <w:r w:rsidRPr="00BA7928">
              <w:rPr>
                <w:rFonts w:hint="eastAsia"/>
                <w:b/>
              </w:rPr>
              <w:t>短视频</w:t>
            </w:r>
            <w:r w:rsidR="00A41A71">
              <w:rPr>
                <w:rFonts w:hint="eastAsia"/>
                <w:b/>
              </w:rPr>
              <w:t>已</w:t>
            </w:r>
            <w:r w:rsidRPr="00BA7928">
              <w:rPr>
                <w:rFonts w:hint="eastAsia"/>
                <w:b/>
              </w:rPr>
              <w:t>成为非遗“人人皆学、处处能学、时时可学”的新动能，对活化、多态、广域传播我国非遗文化具有重要意义。</w:t>
            </w:r>
            <w:r>
              <w:rPr>
                <w:rFonts w:hint="eastAsia"/>
                <w:b/>
              </w:rPr>
              <w:t>2024</w:t>
            </w:r>
            <w:r>
              <w:rPr>
                <w:rFonts w:hint="eastAsia"/>
                <w:b/>
              </w:rPr>
              <w:t>年，</w:t>
            </w:r>
            <w:r w:rsidR="00E27E78">
              <w:rPr>
                <w:rFonts w:hint="eastAsia"/>
                <w:b/>
              </w:rPr>
              <w:t>意见领袖“</w:t>
            </w:r>
            <w:r>
              <w:rPr>
                <w:rFonts w:hint="eastAsia"/>
                <w:b/>
              </w:rPr>
              <w:t>李子柒</w:t>
            </w:r>
            <w:r w:rsidR="00E27E78">
              <w:rPr>
                <w:rFonts w:hint="eastAsia"/>
                <w:b/>
              </w:rPr>
              <w:t>”</w:t>
            </w:r>
            <w:r>
              <w:rPr>
                <w:rFonts w:hint="eastAsia"/>
                <w:b/>
              </w:rPr>
              <w:t>带着“非遗大漆”重回观众视野，</w:t>
            </w:r>
            <w:r w:rsidR="00E27E78">
              <w:rPr>
                <w:rFonts w:hint="eastAsia"/>
                <w:b/>
              </w:rPr>
              <w:t>让更多人了解了“非遗大漆”。然而，大多非遗内容并未</w:t>
            </w:r>
            <w:r w:rsidR="00A41A71">
              <w:rPr>
                <w:rFonts w:hint="eastAsia"/>
                <w:b/>
              </w:rPr>
              <w:t>得到</w:t>
            </w:r>
            <w:r w:rsidR="00E27E78">
              <w:rPr>
                <w:rFonts w:hint="eastAsia"/>
                <w:b/>
              </w:rPr>
              <w:t>充分传播。</w:t>
            </w:r>
          </w:p>
          <w:p w14:paraId="7E04026D" w14:textId="65BB286C" w:rsidR="00800721" w:rsidRDefault="00E27E78">
            <w:pPr>
              <w:shd w:val="solid" w:color="FFFFFF" w:fill="auto"/>
              <w:autoSpaceDN w:val="0"/>
              <w:spacing w:line="315" w:lineRule="atLeast"/>
              <w:ind w:firstLineChars="200" w:firstLine="428"/>
              <w:jc w:val="left"/>
              <w:rPr>
                <w:b/>
              </w:rPr>
            </w:pPr>
            <w:r w:rsidRPr="00E27E78">
              <w:rPr>
                <w:rFonts w:hint="eastAsia"/>
                <w:b/>
              </w:rPr>
              <w:t>用户态度和观看行为等反应是非遗短视频文化传播的最终落脚点。联想学习理论的核心即通过条件刺激与无条件刺激的配对或关联，实现人们对条件刺激的态度转变。因此，</w:t>
            </w:r>
            <w:r>
              <w:rPr>
                <w:rFonts w:hint="eastAsia"/>
                <w:b/>
              </w:rPr>
              <w:t>本项目旨在</w:t>
            </w:r>
            <w:r w:rsidR="000E1B1A">
              <w:rPr>
                <w:rFonts w:hint="eastAsia"/>
                <w:b/>
              </w:rPr>
              <w:t>以“李子柒</w:t>
            </w:r>
            <w:r w:rsidR="000E1B1A">
              <w:rPr>
                <w:rFonts w:hint="eastAsia"/>
                <w:b/>
              </w:rPr>
              <w:t>-</w:t>
            </w:r>
            <w:r w:rsidR="000E1B1A">
              <w:rPr>
                <w:rFonts w:hint="eastAsia"/>
                <w:b/>
              </w:rPr>
              <w:t>非遗大漆”视频为例，</w:t>
            </w:r>
            <w:r>
              <w:rPr>
                <w:rFonts w:hint="eastAsia"/>
                <w:b/>
              </w:rPr>
              <w:t>挖掘</w:t>
            </w:r>
            <w:r w:rsidR="000E1B1A">
              <w:rPr>
                <w:rFonts w:hint="eastAsia"/>
                <w:b/>
              </w:rPr>
              <w:t>其背后的联想学习机制，并从</w:t>
            </w:r>
            <w:r w:rsidR="000E1B1A" w:rsidRPr="000E1B1A">
              <w:rPr>
                <w:rFonts w:hint="eastAsia"/>
                <w:b/>
              </w:rPr>
              <w:t>非遗相关信息搜索</w:t>
            </w:r>
            <w:r w:rsidR="000E1B1A">
              <w:rPr>
                <w:rFonts w:hint="eastAsia"/>
                <w:b/>
              </w:rPr>
              <w:t>和</w:t>
            </w:r>
            <w:r w:rsidR="000E1B1A" w:rsidRPr="000E1B1A">
              <w:rPr>
                <w:rFonts w:hint="eastAsia"/>
                <w:b/>
              </w:rPr>
              <w:t>非遗相关产品消费</w:t>
            </w:r>
            <w:r w:rsidR="000E1B1A">
              <w:rPr>
                <w:rFonts w:hint="eastAsia"/>
                <w:b/>
              </w:rPr>
              <w:t>两个维度探索联想学习效果</w:t>
            </w:r>
            <w:r w:rsidR="00A41A71">
              <w:rPr>
                <w:rFonts w:hint="eastAsia"/>
                <w:b/>
              </w:rPr>
              <w:t>。</w:t>
            </w:r>
          </w:p>
        </w:tc>
      </w:tr>
      <w:tr w:rsidR="00800721" w14:paraId="1A5ADAA5" w14:textId="77777777">
        <w:trPr>
          <w:trHeight w:val="471"/>
        </w:trPr>
        <w:tc>
          <w:tcPr>
            <w:tcW w:w="1277" w:type="dxa"/>
            <w:vMerge w:val="restart"/>
            <w:textDirection w:val="tbRlV"/>
            <w:vAlign w:val="center"/>
          </w:tcPr>
          <w:p w14:paraId="351F3110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术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求</w:t>
            </w:r>
          </w:p>
        </w:tc>
        <w:tc>
          <w:tcPr>
            <w:tcW w:w="2943" w:type="dxa"/>
            <w:vAlign w:val="center"/>
          </w:tcPr>
          <w:p w14:paraId="08AA0F81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7F216F6C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40BC7ED7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:rsidR="00800721" w14:paraId="60E900AD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2A82ABEF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720AA7F1" w14:textId="40564251" w:rsidR="00800721" w:rsidRDefault="00C65ED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实验设计</w:t>
            </w:r>
          </w:p>
        </w:tc>
        <w:tc>
          <w:tcPr>
            <w:tcW w:w="1134" w:type="dxa"/>
            <w:vAlign w:val="center"/>
          </w:tcPr>
          <w:p w14:paraId="1DD9CAA1" w14:textId="0D854451" w:rsidR="00800721" w:rsidRDefault="00FF760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3606" w:type="dxa"/>
            <w:vAlign w:val="center"/>
          </w:tcPr>
          <w:p w14:paraId="473F428D" w14:textId="3E265741" w:rsidR="00800721" w:rsidRDefault="00C65ED5" w:rsidP="00C65ED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工商管理</w:t>
            </w:r>
            <w:r w:rsidR="0041350F">
              <w:rPr>
                <w:rFonts w:hint="eastAsia"/>
                <w:b/>
              </w:rPr>
              <w:t>；思维清晰，逻辑严谨</w:t>
            </w:r>
          </w:p>
        </w:tc>
      </w:tr>
      <w:tr w:rsidR="00800721" w14:paraId="1FC91778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65CBC470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553BE37D" w14:textId="1E6FDF65" w:rsidR="00800721" w:rsidRDefault="00C65ED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数据分析</w:t>
            </w:r>
          </w:p>
        </w:tc>
        <w:tc>
          <w:tcPr>
            <w:tcW w:w="1134" w:type="dxa"/>
            <w:vAlign w:val="center"/>
          </w:tcPr>
          <w:p w14:paraId="75931457" w14:textId="44D9EA7A" w:rsidR="00800721" w:rsidRDefault="00C65ED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3606" w:type="dxa"/>
            <w:vAlign w:val="center"/>
          </w:tcPr>
          <w:p w14:paraId="268036F5" w14:textId="16695BB2" w:rsidR="00800721" w:rsidRDefault="00C65ED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工商管理</w:t>
            </w:r>
            <w:r w:rsidR="0041350F">
              <w:rPr>
                <w:rFonts w:hint="eastAsia"/>
                <w:b/>
              </w:rPr>
              <w:t>；</w:t>
            </w:r>
            <w:r>
              <w:rPr>
                <w:rFonts w:hint="eastAsia"/>
                <w:b/>
              </w:rPr>
              <w:t>掌握</w:t>
            </w:r>
            <w:r>
              <w:rPr>
                <w:rFonts w:hint="eastAsia"/>
                <w:b/>
              </w:rPr>
              <w:t>SPSS</w:t>
            </w:r>
            <w:r>
              <w:rPr>
                <w:rFonts w:hint="eastAsia"/>
                <w:b/>
              </w:rPr>
              <w:t>基础操作</w:t>
            </w:r>
          </w:p>
        </w:tc>
      </w:tr>
      <w:tr w:rsidR="00800721" w14:paraId="7CEAA459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00960E7F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17B6BE95" w14:textId="59425BA0" w:rsidR="00800721" w:rsidRDefault="00CB7472" w:rsidP="00CB7472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撰写报告</w:t>
            </w:r>
          </w:p>
        </w:tc>
        <w:tc>
          <w:tcPr>
            <w:tcW w:w="1134" w:type="dxa"/>
            <w:vAlign w:val="center"/>
          </w:tcPr>
          <w:p w14:paraId="58BA268E" w14:textId="60484C28" w:rsidR="00800721" w:rsidRDefault="00FF760F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3606" w:type="dxa"/>
            <w:vAlign w:val="center"/>
          </w:tcPr>
          <w:p w14:paraId="7866056A" w14:textId="22A4E18B" w:rsidR="00800721" w:rsidRDefault="00CB747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工商管理；思维清晰，逻辑严谨</w:t>
            </w:r>
          </w:p>
        </w:tc>
      </w:tr>
      <w:tr w:rsidR="00800721" w14:paraId="62AA8011" w14:textId="77777777" w:rsidTr="00FF760F">
        <w:trPr>
          <w:cantSplit/>
          <w:trHeight w:val="934"/>
        </w:trPr>
        <w:tc>
          <w:tcPr>
            <w:tcW w:w="1277" w:type="dxa"/>
            <w:textDirection w:val="tbRlV"/>
            <w:vAlign w:val="center"/>
          </w:tcPr>
          <w:p w14:paraId="30D19B96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注</w:t>
            </w:r>
          </w:p>
        </w:tc>
        <w:tc>
          <w:tcPr>
            <w:tcW w:w="7683" w:type="dxa"/>
            <w:gridSpan w:val="3"/>
            <w:vAlign w:val="center"/>
          </w:tcPr>
          <w:p w14:paraId="744A879B" w14:textId="77777777" w:rsidR="00800721" w:rsidRDefault="00800721">
            <w:pPr>
              <w:jc w:val="center"/>
              <w:rPr>
                <w:b/>
              </w:rPr>
            </w:pPr>
          </w:p>
          <w:p w14:paraId="6A413566" w14:textId="77777777" w:rsidR="00800721" w:rsidRDefault="00800721"/>
        </w:tc>
      </w:tr>
    </w:tbl>
    <w:p w14:paraId="41FFE93D" w14:textId="77777777" w:rsidR="00800721" w:rsidRDefault="00800721">
      <w:pPr>
        <w:rPr>
          <w:b/>
        </w:rPr>
      </w:pPr>
    </w:p>
    <w:sectPr w:rsidR="00800721">
      <w:pgSz w:w="11906" w:h="16838"/>
      <w:pgMar w:top="1440" w:right="1800" w:bottom="1134" w:left="1800" w:header="851" w:footer="28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4B704D" w14:textId="77777777" w:rsidR="007E6157" w:rsidRDefault="007E6157" w:rsidP="00BF1A47">
      <w:r>
        <w:separator/>
      </w:r>
    </w:p>
  </w:endnote>
  <w:endnote w:type="continuationSeparator" w:id="0">
    <w:p w14:paraId="5FE8DC25" w14:textId="77777777" w:rsidR="007E6157" w:rsidRDefault="007E6157" w:rsidP="00BF1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34F725" w14:textId="77777777" w:rsidR="007E6157" w:rsidRDefault="007E6157" w:rsidP="00BF1A47">
      <w:r>
        <w:separator/>
      </w:r>
    </w:p>
  </w:footnote>
  <w:footnote w:type="continuationSeparator" w:id="0">
    <w:p w14:paraId="2FCD6B5D" w14:textId="77777777" w:rsidR="007E6157" w:rsidRDefault="007E6157" w:rsidP="00BF1A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DM1Y2VmZWJhOGM1NGU2OTU3ZDRkOTU0N2ZmYTAzNzUifQ=="/>
  </w:docVars>
  <w:rsids>
    <w:rsidRoot w:val="007B751C"/>
    <w:rsid w:val="00090013"/>
    <w:rsid w:val="000E1B1A"/>
    <w:rsid w:val="0014300C"/>
    <w:rsid w:val="00227CD9"/>
    <w:rsid w:val="002D1AEF"/>
    <w:rsid w:val="004104F0"/>
    <w:rsid w:val="0041350F"/>
    <w:rsid w:val="00530EBC"/>
    <w:rsid w:val="00580FD7"/>
    <w:rsid w:val="005A2301"/>
    <w:rsid w:val="005E16AC"/>
    <w:rsid w:val="00772EDB"/>
    <w:rsid w:val="007B751C"/>
    <w:rsid w:val="007E6157"/>
    <w:rsid w:val="00800721"/>
    <w:rsid w:val="009B5F7B"/>
    <w:rsid w:val="00A41A71"/>
    <w:rsid w:val="00B82121"/>
    <w:rsid w:val="00BA7928"/>
    <w:rsid w:val="00BB37FA"/>
    <w:rsid w:val="00BF1A47"/>
    <w:rsid w:val="00C65ED5"/>
    <w:rsid w:val="00CB7472"/>
    <w:rsid w:val="00E27E78"/>
    <w:rsid w:val="00FD5A24"/>
    <w:rsid w:val="00FF760F"/>
    <w:rsid w:val="13417546"/>
    <w:rsid w:val="146C16C7"/>
    <w:rsid w:val="2E8C32F4"/>
    <w:rsid w:val="3B051549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581367"/>
  <w15:docId w15:val="{F8E812CA-A61A-4AC7-A1B5-0CAD97E6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页眉 字符"/>
    <w:link w:val="a7"/>
    <w:semiHidden/>
    <w:qFormat/>
    <w:rPr>
      <w:sz w:val="18"/>
      <w:szCs w:val="18"/>
    </w:rPr>
  </w:style>
  <w:style w:type="character" w:customStyle="1" w:styleId="a6">
    <w:name w:val="页脚 字符"/>
    <w:link w:val="a5"/>
    <w:semiHidden/>
    <w:qFormat/>
    <w:rPr>
      <w:sz w:val="18"/>
      <w:szCs w:val="18"/>
    </w:rPr>
  </w:style>
  <w:style w:type="character" w:customStyle="1" w:styleId="10">
    <w:name w:val="标题 1 字符"/>
    <w:link w:val="1"/>
    <w:semiHidden/>
    <w:qFormat/>
    <w:rPr>
      <w:b/>
      <w:bCs/>
      <w:kern w:val="44"/>
      <w:sz w:val="44"/>
      <w:szCs w:val="44"/>
    </w:rPr>
  </w:style>
  <w:style w:type="character" w:customStyle="1" w:styleId="aa">
    <w:name w:val="副标题 字符"/>
    <w:link w:val="a9"/>
    <w:semiHidden/>
    <w:qFormat/>
    <w:rPr>
      <w:rFonts w:ascii="Cambria" w:eastAsia="宋体" w:hAnsi="Cambria"/>
      <w:b/>
      <w:bCs/>
      <w:kern w:val="28"/>
      <w:sz w:val="32"/>
      <w:szCs w:val="32"/>
    </w:rPr>
  </w:style>
  <w:style w:type="character" w:customStyle="1" w:styleId="a4">
    <w:name w:val="批注框文本 字符"/>
    <w:link w:val="a3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EA50-DBD5-43DE-B326-502CA4222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79</Words>
  <Characters>455</Characters>
  <Application>Microsoft Office Word</Application>
  <DocSecurity>0</DocSecurity>
  <Lines>3</Lines>
  <Paragraphs>1</Paragraphs>
  <ScaleCrop>false</ScaleCrop>
  <Company>创意点亮生活，创新引领未来，创业成就梦想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南京航空航天大学第十六届“中航工业”</dc:title>
  <dc:creator>user</dc:creator>
  <cp:lastModifiedBy>斐思 姚</cp:lastModifiedBy>
  <cp:revision>9</cp:revision>
  <cp:lastPrinted>2021-11-01T08:37:00Z</cp:lastPrinted>
  <dcterms:created xsi:type="dcterms:W3CDTF">2024-11-22T01:33:00Z</dcterms:created>
  <dcterms:modified xsi:type="dcterms:W3CDTF">2024-11-22T02:58:00Z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1CA2056E9000418EA666C3711B7B3CBC</vt:lpwstr>
  </property>
</Properties>
</file>