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24E" w:rsidRPr="0015324E" w:rsidRDefault="0015324E" w:rsidP="0015324E">
      <w:pPr>
        <w:widowControl/>
        <w:pBdr>
          <w:top w:val="single" w:sz="2" w:space="4" w:color="F1EDED"/>
          <w:left w:val="single" w:sz="2" w:space="4" w:color="F1EDED"/>
          <w:bottom w:val="single" w:sz="2" w:space="4" w:color="F1EDED"/>
          <w:right w:val="single" w:sz="2" w:space="4" w:color="F1EDED"/>
        </w:pBdr>
        <w:shd w:val="clear" w:color="auto" w:fill="F7F5F5"/>
        <w:spacing w:before="250" w:line="240" w:lineRule="atLeast"/>
        <w:jc w:val="center"/>
        <w:outlineLvl w:val="0"/>
        <w:rPr>
          <w:rFonts w:ascii="仿宋_GB2312" w:eastAsia="仿宋_GB2312" w:hAnsi="Arial" w:cs="Arial" w:hint="eastAsia"/>
          <w:b/>
          <w:bCs/>
          <w:color w:val="000000"/>
          <w:kern w:val="36"/>
          <w:sz w:val="28"/>
          <w:szCs w:val="28"/>
        </w:rPr>
      </w:pPr>
      <w:r w:rsidRPr="0015324E">
        <w:rPr>
          <w:rFonts w:ascii="仿宋_GB2312" w:eastAsia="仿宋_GB2312" w:hAnsi="Arial" w:cs="Arial" w:hint="eastAsia"/>
          <w:b/>
          <w:bCs/>
          <w:color w:val="000000"/>
          <w:kern w:val="36"/>
          <w:sz w:val="28"/>
          <w:szCs w:val="28"/>
        </w:rPr>
        <w:t>2019年度陆军装备预研专用技术项目指南信息对接公告</w:t>
      </w:r>
    </w:p>
    <w:p w:rsidR="0015324E" w:rsidRPr="0015324E" w:rsidRDefault="0015324E" w:rsidP="0015324E">
      <w:pPr>
        <w:widowControl/>
        <w:shd w:val="clear" w:color="auto" w:fill="FFFFFF"/>
        <w:jc w:val="center"/>
        <w:rPr>
          <w:rFonts w:ascii="仿宋_GB2312" w:eastAsia="仿宋_GB2312" w:hAnsi="Arial" w:cs="Arial" w:hint="eastAsia"/>
          <w:color w:val="797979"/>
          <w:kern w:val="0"/>
          <w:sz w:val="28"/>
          <w:szCs w:val="28"/>
        </w:rPr>
      </w:pPr>
      <w:r w:rsidRPr="0015324E">
        <w:rPr>
          <w:rFonts w:ascii="仿宋_GB2312" w:eastAsia="仿宋_GB2312" w:hAnsi="Arial" w:cs="Arial" w:hint="eastAsia"/>
          <w:color w:val="797979"/>
          <w:kern w:val="0"/>
          <w:sz w:val="28"/>
          <w:szCs w:val="28"/>
        </w:rPr>
        <w:t>发布时间：2019-04-04 10:31:04</w:t>
      </w:r>
      <w:r w:rsidRPr="0015324E">
        <w:rPr>
          <w:rFonts w:ascii="Arial" w:eastAsia="仿宋_GB2312" w:hAnsi="Arial" w:cs="Arial" w:hint="eastAsia"/>
          <w:color w:val="797979"/>
          <w:kern w:val="0"/>
          <w:sz w:val="28"/>
          <w:szCs w:val="28"/>
        </w:rPr>
        <w:t>   </w:t>
      </w:r>
      <w:r w:rsidRPr="0015324E">
        <w:rPr>
          <w:rFonts w:ascii="仿宋_GB2312" w:eastAsia="仿宋_GB2312" w:hAnsi="Arial" w:cs="Arial" w:hint="eastAsia"/>
          <w:color w:val="797979"/>
          <w:kern w:val="0"/>
          <w:sz w:val="28"/>
          <w:szCs w:val="28"/>
        </w:rPr>
        <w:t>点击数：14</w:t>
      </w:r>
    </w:p>
    <w:p w:rsidR="0015324E" w:rsidRPr="0015324E" w:rsidRDefault="0015324E" w:rsidP="0015324E">
      <w:pPr>
        <w:widowControl/>
        <w:shd w:val="clear" w:color="auto" w:fill="FFFFFF"/>
        <w:spacing w:line="216" w:lineRule="atLeast"/>
        <w:ind w:firstLine="200"/>
        <w:jc w:val="left"/>
        <w:rPr>
          <w:rFonts w:ascii="仿宋_GB2312" w:eastAsia="仿宋_GB2312" w:hAnsi="Arial" w:cs="Arial" w:hint="eastAsia"/>
          <w:color w:val="333333"/>
          <w:kern w:val="0"/>
          <w:sz w:val="28"/>
          <w:szCs w:val="28"/>
        </w:rPr>
      </w:pPr>
      <w:r w:rsidRPr="0015324E">
        <w:rPr>
          <w:rFonts w:ascii="仿宋_GB2312" w:eastAsia="仿宋_GB2312" w:hAnsi="Arial" w:cs="Arial" w:hint="eastAsia"/>
          <w:color w:val="333333"/>
          <w:kern w:val="0"/>
          <w:sz w:val="28"/>
          <w:szCs w:val="28"/>
        </w:rPr>
        <w:t>一、基本程序</w:t>
      </w:r>
    </w:p>
    <w:p w:rsidR="0015324E" w:rsidRPr="0015324E" w:rsidRDefault="0015324E" w:rsidP="0015324E">
      <w:pPr>
        <w:widowControl/>
        <w:shd w:val="clear" w:color="auto" w:fill="FFFFFF"/>
        <w:spacing w:line="216" w:lineRule="atLeast"/>
        <w:ind w:firstLine="200"/>
        <w:jc w:val="left"/>
        <w:rPr>
          <w:rFonts w:ascii="仿宋_GB2312" w:eastAsia="仿宋_GB2312" w:hAnsi="Arial" w:cs="Arial" w:hint="eastAsia"/>
          <w:color w:val="333333"/>
          <w:kern w:val="0"/>
          <w:sz w:val="28"/>
          <w:szCs w:val="28"/>
        </w:rPr>
      </w:pPr>
      <w:r w:rsidRPr="0015324E">
        <w:rPr>
          <w:rFonts w:ascii="仿宋_GB2312" w:eastAsia="仿宋_GB2312" w:hAnsi="Arial" w:cs="Arial" w:hint="eastAsia"/>
          <w:color w:val="333333"/>
          <w:kern w:val="0"/>
          <w:sz w:val="28"/>
          <w:szCs w:val="28"/>
        </w:rPr>
        <w:t>注册成为认证用户（必选项）——浏览网站信息（必选项）——使用网站“需求对接”功能（必选项）——提交需求对接答疑申请书（可选项）——参加需求对接集中答疑（可选项）——提交项目建议书（必选项）——项目建议书初审——项目建议书复审</w:t>
      </w:r>
    </w:p>
    <w:p w:rsidR="0015324E" w:rsidRPr="0015324E" w:rsidRDefault="0015324E" w:rsidP="0015324E">
      <w:pPr>
        <w:widowControl/>
        <w:shd w:val="clear" w:color="auto" w:fill="FFFFFF"/>
        <w:spacing w:line="216" w:lineRule="atLeast"/>
        <w:ind w:firstLine="200"/>
        <w:jc w:val="left"/>
        <w:rPr>
          <w:rFonts w:ascii="仿宋_GB2312" w:eastAsia="仿宋_GB2312" w:hAnsi="Arial" w:cs="Arial" w:hint="eastAsia"/>
          <w:color w:val="333333"/>
          <w:kern w:val="0"/>
          <w:sz w:val="28"/>
          <w:szCs w:val="28"/>
        </w:rPr>
      </w:pPr>
      <w:r w:rsidRPr="0015324E">
        <w:rPr>
          <w:rFonts w:ascii="仿宋_GB2312" w:eastAsia="仿宋_GB2312" w:hAnsi="Arial" w:cs="Arial" w:hint="eastAsia"/>
          <w:color w:val="333333"/>
          <w:kern w:val="0"/>
          <w:sz w:val="28"/>
          <w:szCs w:val="28"/>
        </w:rPr>
        <w:t>（流程图见附件）</w:t>
      </w:r>
    </w:p>
    <w:p w:rsidR="0015324E" w:rsidRPr="0015324E" w:rsidRDefault="0015324E" w:rsidP="0015324E">
      <w:pPr>
        <w:widowControl/>
        <w:shd w:val="clear" w:color="auto" w:fill="FFFFFF"/>
        <w:spacing w:line="216" w:lineRule="atLeast"/>
        <w:ind w:firstLine="200"/>
        <w:jc w:val="left"/>
        <w:rPr>
          <w:rFonts w:ascii="仿宋_GB2312" w:eastAsia="仿宋_GB2312" w:hAnsi="Arial" w:cs="Arial" w:hint="eastAsia"/>
          <w:color w:val="333333"/>
          <w:kern w:val="0"/>
          <w:sz w:val="28"/>
          <w:szCs w:val="28"/>
        </w:rPr>
      </w:pPr>
      <w:r w:rsidRPr="0015324E">
        <w:rPr>
          <w:rFonts w:ascii="仿宋_GB2312" w:eastAsia="仿宋_GB2312" w:hAnsi="Arial" w:cs="Arial" w:hint="eastAsia"/>
          <w:color w:val="333333"/>
          <w:kern w:val="0"/>
          <w:sz w:val="28"/>
          <w:szCs w:val="28"/>
        </w:rPr>
        <w:t>二、流程说明</w:t>
      </w:r>
    </w:p>
    <w:p w:rsidR="0015324E" w:rsidRPr="0015324E" w:rsidRDefault="0015324E" w:rsidP="0015324E">
      <w:pPr>
        <w:widowControl/>
        <w:shd w:val="clear" w:color="auto" w:fill="FFFFFF"/>
        <w:spacing w:line="216" w:lineRule="atLeast"/>
        <w:ind w:firstLine="200"/>
        <w:jc w:val="left"/>
        <w:rPr>
          <w:rFonts w:ascii="仿宋_GB2312" w:eastAsia="仿宋_GB2312" w:hAnsi="Arial" w:cs="Arial" w:hint="eastAsia"/>
          <w:color w:val="333333"/>
          <w:kern w:val="0"/>
          <w:sz w:val="28"/>
          <w:szCs w:val="28"/>
        </w:rPr>
      </w:pPr>
      <w:r w:rsidRPr="0015324E">
        <w:rPr>
          <w:rFonts w:ascii="仿宋_GB2312" w:eastAsia="仿宋_GB2312" w:hAnsi="Arial" w:cs="Arial" w:hint="eastAsia"/>
          <w:color w:val="333333"/>
          <w:kern w:val="0"/>
          <w:sz w:val="28"/>
          <w:szCs w:val="28"/>
        </w:rPr>
        <w:t>（一）注册成为认证用户（必选项）</w:t>
      </w:r>
    </w:p>
    <w:p w:rsidR="0015324E" w:rsidRPr="0015324E" w:rsidRDefault="0015324E" w:rsidP="0015324E">
      <w:pPr>
        <w:widowControl/>
        <w:shd w:val="clear" w:color="auto" w:fill="FFFFFF"/>
        <w:spacing w:line="216" w:lineRule="atLeast"/>
        <w:ind w:firstLine="200"/>
        <w:jc w:val="left"/>
        <w:rPr>
          <w:rFonts w:ascii="仿宋_GB2312" w:eastAsia="仿宋_GB2312" w:hAnsi="Arial" w:cs="Arial" w:hint="eastAsia"/>
          <w:color w:val="333333"/>
          <w:kern w:val="0"/>
          <w:sz w:val="28"/>
          <w:szCs w:val="28"/>
        </w:rPr>
      </w:pPr>
      <w:r w:rsidRPr="0015324E">
        <w:rPr>
          <w:rFonts w:ascii="仿宋_GB2312" w:eastAsia="仿宋_GB2312" w:hAnsi="Arial" w:cs="Arial" w:hint="eastAsia"/>
          <w:color w:val="333333"/>
          <w:kern w:val="0"/>
          <w:sz w:val="28"/>
          <w:szCs w:val="28"/>
        </w:rPr>
        <w:t>按“全军武器装备采购信息网”要求，完成注册认证。</w:t>
      </w:r>
    </w:p>
    <w:p w:rsidR="0015324E" w:rsidRPr="0015324E" w:rsidRDefault="0015324E" w:rsidP="0015324E">
      <w:pPr>
        <w:widowControl/>
        <w:shd w:val="clear" w:color="auto" w:fill="FFFFFF"/>
        <w:spacing w:line="216" w:lineRule="atLeast"/>
        <w:ind w:firstLine="200"/>
        <w:jc w:val="left"/>
        <w:rPr>
          <w:rFonts w:ascii="仿宋_GB2312" w:eastAsia="仿宋_GB2312" w:hAnsi="Arial" w:cs="Arial" w:hint="eastAsia"/>
          <w:color w:val="333333"/>
          <w:kern w:val="0"/>
          <w:sz w:val="28"/>
          <w:szCs w:val="28"/>
        </w:rPr>
      </w:pPr>
      <w:r w:rsidRPr="0015324E">
        <w:rPr>
          <w:rFonts w:ascii="仿宋_GB2312" w:eastAsia="仿宋_GB2312" w:hAnsi="Arial" w:cs="Arial" w:hint="eastAsia"/>
          <w:color w:val="333333"/>
          <w:kern w:val="0"/>
          <w:sz w:val="28"/>
          <w:szCs w:val="28"/>
        </w:rPr>
        <w:t>（二）使用网站“需求对接”功能（必选项）</w:t>
      </w:r>
    </w:p>
    <w:p w:rsidR="0015324E" w:rsidRPr="0015324E" w:rsidRDefault="0015324E" w:rsidP="0015324E">
      <w:pPr>
        <w:widowControl/>
        <w:shd w:val="clear" w:color="auto" w:fill="FFFFFF"/>
        <w:spacing w:line="216" w:lineRule="atLeast"/>
        <w:ind w:firstLine="200"/>
        <w:jc w:val="left"/>
        <w:rPr>
          <w:rFonts w:ascii="仿宋_GB2312" w:eastAsia="仿宋_GB2312" w:hAnsi="Arial" w:cs="Arial" w:hint="eastAsia"/>
          <w:color w:val="333333"/>
          <w:kern w:val="0"/>
          <w:sz w:val="28"/>
          <w:szCs w:val="28"/>
        </w:rPr>
      </w:pPr>
      <w:r w:rsidRPr="0015324E">
        <w:rPr>
          <w:rFonts w:ascii="仿宋_GB2312" w:eastAsia="仿宋_GB2312" w:hAnsi="Arial" w:cs="Arial" w:hint="eastAsia"/>
          <w:color w:val="333333"/>
          <w:kern w:val="0"/>
          <w:sz w:val="28"/>
          <w:szCs w:val="28"/>
        </w:rPr>
        <w:t>通过网站“需求对接”功能，填写项目（技术）名称、单位名称、联系人、联系方式等内容，向需求发布单位提出需求对接意向，填报内容务求简洁，能满足对接、联系需要即可。特别说明，该步骤为必要程序，是后续参与答疑、评审的必要条件。对接截止时间为5月4日（发布后30天）17时。</w:t>
      </w:r>
    </w:p>
    <w:p w:rsidR="0015324E" w:rsidRPr="0015324E" w:rsidRDefault="0015324E" w:rsidP="0015324E">
      <w:pPr>
        <w:widowControl/>
        <w:shd w:val="clear" w:color="auto" w:fill="FFFFFF"/>
        <w:spacing w:line="216" w:lineRule="atLeast"/>
        <w:ind w:firstLine="200"/>
        <w:jc w:val="left"/>
        <w:rPr>
          <w:rFonts w:ascii="仿宋_GB2312" w:eastAsia="仿宋_GB2312" w:hAnsi="Arial" w:cs="Arial" w:hint="eastAsia"/>
          <w:color w:val="333333"/>
          <w:kern w:val="0"/>
          <w:sz w:val="28"/>
          <w:szCs w:val="28"/>
        </w:rPr>
      </w:pPr>
      <w:r w:rsidRPr="0015324E">
        <w:rPr>
          <w:rFonts w:ascii="仿宋_GB2312" w:eastAsia="仿宋_GB2312" w:hAnsi="Arial" w:cs="Arial" w:hint="eastAsia"/>
          <w:color w:val="333333"/>
          <w:kern w:val="0"/>
          <w:sz w:val="28"/>
          <w:szCs w:val="28"/>
        </w:rPr>
        <w:t>（三）提交需求对接答疑申请书（可选项）</w:t>
      </w:r>
    </w:p>
    <w:p w:rsidR="0015324E" w:rsidRPr="0015324E" w:rsidRDefault="0015324E" w:rsidP="0015324E">
      <w:pPr>
        <w:widowControl/>
        <w:shd w:val="clear" w:color="auto" w:fill="FFFFFF"/>
        <w:spacing w:line="216" w:lineRule="atLeast"/>
        <w:ind w:firstLine="200"/>
        <w:jc w:val="left"/>
        <w:rPr>
          <w:rFonts w:ascii="仿宋_GB2312" w:eastAsia="仿宋_GB2312" w:hAnsi="Arial" w:cs="Arial" w:hint="eastAsia"/>
          <w:color w:val="333333"/>
          <w:kern w:val="0"/>
          <w:sz w:val="28"/>
          <w:szCs w:val="28"/>
        </w:rPr>
      </w:pPr>
      <w:r w:rsidRPr="0015324E">
        <w:rPr>
          <w:rFonts w:ascii="仿宋_GB2312" w:eastAsia="仿宋_GB2312" w:hAnsi="Arial" w:cs="Arial" w:hint="eastAsia"/>
          <w:color w:val="333333"/>
          <w:kern w:val="0"/>
          <w:sz w:val="28"/>
          <w:szCs w:val="28"/>
        </w:rPr>
        <w:t>申报单位通过网站“需求对接”功能，提交需求对接意向后，若存有疑问，可向我部以书面形式提交需求对接答疑申请书并附电子版</w:t>
      </w:r>
      <w:r w:rsidRPr="0015324E">
        <w:rPr>
          <w:rFonts w:ascii="仿宋_GB2312" w:eastAsia="仿宋_GB2312" w:hAnsi="Arial" w:cs="Arial" w:hint="eastAsia"/>
          <w:color w:val="333333"/>
          <w:kern w:val="0"/>
          <w:sz w:val="28"/>
          <w:szCs w:val="28"/>
        </w:rPr>
        <w:lastRenderedPageBreak/>
        <w:t>（见附件三），详述需咨询内容。需求对接答疑申请书需加盖本单位公章，送至各项目联系人，并办理交接手续。</w:t>
      </w:r>
    </w:p>
    <w:p w:rsidR="0015324E" w:rsidRPr="0015324E" w:rsidRDefault="0015324E" w:rsidP="0015324E">
      <w:pPr>
        <w:widowControl/>
        <w:shd w:val="clear" w:color="auto" w:fill="FFFFFF"/>
        <w:spacing w:line="216" w:lineRule="atLeast"/>
        <w:ind w:firstLine="200"/>
        <w:jc w:val="left"/>
        <w:rPr>
          <w:rFonts w:ascii="仿宋_GB2312" w:eastAsia="仿宋_GB2312" w:hAnsi="Arial" w:cs="Arial" w:hint="eastAsia"/>
          <w:color w:val="333333"/>
          <w:kern w:val="0"/>
          <w:sz w:val="28"/>
          <w:szCs w:val="28"/>
        </w:rPr>
      </w:pPr>
      <w:r w:rsidRPr="0015324E">
        <w:rPr>
          <w:rFonts w:ascii="仿宋_GB2312" w:eastAsia="仿宋_GB2312" w:hAnsi="Arial" w:cs="Arial" w:hint="eastAsia"/>
          <w:color w:val="333333"/>
          <w:kern w:val="0"/>
          <w:sz w:val="28"/>
          <w:szCs w:val="28"/>
        </w:rPr>
        <w:t>（四）参加需求对接集中答疑（可选项）</w:t>
      </w:r>
    </w:p>
    <w:p w:rsidR="0015324E" w:rsidRPr="0015324E" w:rsidRDefault="0015324E" w:rsidP="0015324E">
      <w:pPr>
        <w:widowControl/>
        <w:shd w:val="clear" w:color="auto" w:fill="FFFFFF"/>
        <w:spacing w:line="216" w:lineRule="atLeast"/>
        <w:ind w:firstLine="200"/>
        <w:jc w:val="left"/>
        <w:rPr>
          <w:rFonts w:ascii="仿宋_GB2312" w:eastAsia="仿宋_GB2312" w:hAnsi="Arial" w:cs="Arial" w:hint="eastAsia"/>
          <w:color w:val="333333"/>
          <w:kern w:val="0"/>
          <w:sz w:val="28"/>
          <w:szCs w:val="28"/>
        </w:rPr>
      </w:pPr>
      <w:r w:rsidRPr="0015324E">
        <w:rPr>
          <w:rFonts w:ascii="仿宋_GB2312" w:eastAsia="仿宋_GB2312" w:hAnsi="Arial" w:cs="Arial" w:hint="eastAsia"/>
          <w:color w:val="333333"/>
          <w:kern w:val="0"/>
          <w:sz w:val="28"/>
          <w:szCs w:val="28"/>
        </w:rPr>
        <w:t>将组织统一答疑，如有答疑需求请于4月16日17时前向各项目联系人提交答疑申请书，于4月19日组织答疑。时间：上午09:00（暂定），地点：另行通知。</w:t>
      </w:r>
    </w:p>
    <w:p w:rsidR="0015324E" w:rsidRPr="0015324E" w:rsidRDefault="0015324E" w:rsidP="0015324E">
      <w:pPr>
        <w:widowControl/>
        <w:shd w:val="clear" w:color="auto" w:fill="FFFFFF"/>
        <w:spacing w:line="216" w:lineRule="atLeast"/>
        <w:ind w:firstLine="200"/>
        <w:jc w:val="left"/>
        <w:rPr>
          <w:rFonts w:ascii="仿宋_GB2312" w:eastAsia="仿宋_GB2312" w:hAnsi="Arial" w:cs="Arial" w:hint="eastAsia"/>
          <w:color w:val="333333"/>
          <w:kern w:val="0"/>
          <w:sz w:val="28"/>
          <w:szCs w:val="28"/>
        </w:rPr>
      </w:pPr>
      <w:r w:rsidRPr="0015324E">
        <w:rPr>
          <w:rFonts w:ascii="仿宋_GB2312" w:eastAsia="仿宋_GB2312" w:hAnsi="Arial" w:cs="Arial" w:hint="eastAsia"/>
          <w:color w:val="333333"/>
          <w:kern w:val="0"/>
          <w:sz w:val="28"/>
          <w:szCs w:val="28"/>
        </w:rPr>
        <w:t>（五）提交项目建议书</w:t>
      </w:r>
    </w:p>
    <w:p w:rsidR="0015324E" w:rsidRPr="0015324E" w:rsidRDefault="0015324E" w:rsidP="0015324E">
      <w:pPr>
        <w:widowControl/>
        <w:shd w:val="clear" w:color="auto" w:fill="FFFFFF"/>
        <w:spacing w:line="216" w:lineRule="atLeast"/>
        <w:ind w:firstLine="200"/>
        <w:jc w:val="left"/>
        <w:rPr>
          <w:rFonts w:ascii="仿宋_GB2312" w:eastAsia="仿宋_GB2312" w:hAnsi="Arial" w:cs="Arial" w:hint="eastAsia"/>
          <w:color w:val="333333"/>
          <w:kern w:val="0"/>
          <w:sz w:val="28"/>
          <w:szCs w:val="28"/>
        </w:rPr>
      </w:pPr>
      <w:r w:rsidRPr="0015324E">
        <w:rPr>
          <w:rFonts w:ascii="仿宋_GB2312" w:eastAsia="仿宋_GB2312" w:hAnsi="Arial" w:cs="Arial" w:hint="eastAsia"/>
          <w:color w:val="333333"/>
          <w:kern w:val="0"/>
          <w:sz w:val="28"/>
          <w:szCs w:val="28"/>
        </w:rPr>
        <w:t>按格式要求提交项目建议书（见附件一），初审版和复审版各15份（电子版光盘1份）、交接单一式两份（见附件二），一并提交（提交人携带身份证原件），提交资料评审后不归还。时间：5月5日09:00至5月6日17:00，地点：另行通知。</w:t>
      </w:r>
    </w:p>
    <w:p w:rsidR="0015324E" w:rsidRPr="0015324E" w:rsidRDefault="0015324E" w:rsidP="0015324E">
      <w:pPr>
        <w:widowControl/>
        <w:shd w:val="clear" w:color="auto" w:fill="FFFFFF"/>
        <w:spacing w:line="216" w:lineRule="atLeast"/>
        <w:ind w:firstLine="200"/>
        <w:jc w:val="left"/>
        <w:rPr>
          <w:rFonts w:ascii="仿宋_GB2312" w:eastAsia="仿宋_GB2312" w:hAnsi="Arial" w:cs="Arial" w:hint="eastAsia"/>
          <w:color w:val="333333"/>
          <w:kern w:val="0"/>
          <w:sz w:val="28"/>
          <w:szCs w:val="28"/>
        </w:rPr>
      </w:pPr>
      <w:r w:rsidRPr="0015324E">
        <w:rPr>
          <w:rFonts w:ascii="仿宋_GB2312" w:eastAsia="仿宋_GB2312" w:hAnsi="Arial" w:cs="Arial" w:hint="eastAsia"/>
          <w:color w:val="333333"/>
          <w:kern w:val="0"/>
          <w:sz w:val="28"/>
          <w:szCs w:val="28"/>
        </w:rPr>
        <w:t>（六）项目建议书初审</w:t>
      </w:r>
    </w:p>
    <w:p w:rsidR="0015324E" w:rsidRPr="0015324E" w:rsidRDefault="0015324E" w:rsidP="0015324E">
      <w:pPr>
        <w:widowControl/>
        <w:shd w:val="clear" w:color="auto" w:fill="FFFFFF"/>
        <w:spacing w:line="216" w:lineRule="atLeast"/>
        <w:ind w:firstLine="200"/>
        <w:jc w:val="left"/>
        <w:rPr>
          <w:rFonts w:ascii="仿宋_GB2312" w:eastAsia="仿宋_GB2312" w:hAnsi="Arial" w:cs="Arial" w:hint="eastAsia"/>
          <w:color w:val="333333"/>
          <w:kern w:val="0"/>
          <w:sz w:val="28"/>
          <w:szCs w:val="28"/>
        </w:rPr>
      </w:pPr>
      <w:r w:rsidRPr="0015324E">
        <w:rPr>
          <w:rFonts w:ascii="仿宋_GB2312" w:eastAsia="仿宋_GB2312" w:hAnsi="Arial" w:cs="Arial" w:hint="eastAsia"/>
          <w:color w:val="333333"/>
          <w:kern w:val="0"/>
          <w:sz w:val="28"/>
          <w:szCs w:val="28"/>
        </w:rPr>
        <w:t>初审形式为盲审（申报单位不参加），采用专家打分方式进行。重点考核技术创新性、方案可行性等。由盲审专家组对项目进行书面审查，按得分高低确定申报团队排序，一般选取前5家进入复审。组织方将电话通知初审通过单位参加复审。</w:t>
      </w:r>
    </w:p>
    <w:p w:rsidR="0015324E" w:rsidRPr="0015324E" w:rsidRDefault="0015324E" w:rsidP="0015324E">
      <w:pPr>
        <w:widowControl/>
        <w:shd w:val="clear" w:color="auto" w:fill="FFFFFF"/>
        <w:spacing w:line="216" w:lineRule="atLeast"/>
        <w:ind w:firstLine="200"/>
        <w:jc w:val="left"/>
        <w:rPr>
          <w:rFonts w:ascii="仿宋_GB2312" w:eastAsia="仿宋_GB2312" w:hAnsi="Arial" w:cs="Arial" w:hint="eastAsia"/>
          <w:color w:val="333333"/>
          <w:kern w:val="0"/>
          <w:sz w:val="28"/>
          <w:szCs w:val="28"/>
        </w:rPr>
      </w:pPr>
      <w:r w:rsidRPr="0015324E">
        <w:rPr>
          <w:rFonts w:ascii="仿宋_GB2312" w:eastAsia="仿宋_GB2312" w:hAnsi="Arial" w:cs="Arial" w:hint="eastAsia"/>
          <w:color w:val="333333"/>
          <w:kern w:val="0"/>
          <w:sz w:val="28"/>
          <w:szCs w:val="28"/>
        </w:rPr>
        <w:t>（七）项目建议书复审</w:t>
      </w:r>
    </w:p>
    <w:p w:rsidR="0015324E" w:rsidRPr="0015324E" w:rsidRDefault="0015324E" w:rsidP="0015324E">
      <w:pPr>
        <w:widowControl/>
        <w:shd w:val="clear" w:color="auto" w:fill="FFFFFF"/>
        <w:spacing w:line="216" w:lineRule="atLeast"/>
        <w:ind w:firstLine="200"/>
        <w:jc w:val="left"/>
        <w:rPr>
          <w:rFonts w:ascii="仿宋_GB2312" w:eastAsia="仿宋_GB2312" w:hAnsi="Arial" w:cs="Arial" w:hint="eastAsia"/>
          <w:color w:val="333333"/>
          <w:kern w:val="0"/>
          <w:sz w:val="28"/>
          <w:szCs w:val="28"/>
        </w:rPr>
      </w:pPr>
      <w:r w:rsidRPr="0015324E">
        <w:rPr>
          <w:rFonts w:ascii="仿宋_GB2312" w:eastAsia="仿宋_GB2312" w:hAnsi="Arial" w:cs="Arial" w:hint="eastAsia"/>
          <w:color w:val="333333"/>
          <w:kern w:val="0"/>
          <w:sz w:val="28"/>
          <w:szCs w:val="28"/>
        </w:rPr>
        <w:t>复审采用申报团队现场答辩、专家质疑与打分方式进行，综合考量技术创新性、方案可行性、研究基础、经费概算等。由评审专家组对每个项目综合情况进行打分，按得分高低确定复审单位排序，如无特别说明，一般推荐前2名单位承研（具体见各项目采购信息）。</w:t>
      </w:r>
    </w:p>
    <w:p w:rsidR="0015324E" w:rsidRPr="0015324E" w:rsidRDefault="0015324E" w:rsidP="0015324E">
      <w:pPr>
        <w:widowControl/>
        <w:shd w:val="clear" w:color="auto" w:fill="FFFFFF"/>
        <w:spacing w:line="216" w:lineRule="atLeast"/>
        <w:ind w:firstLine="200"/>
        <w:jc w:val="left"/>
        <w:rPr>
          <w:rFonts w:ascii="仿宋_GB2312" w:eastAsia="仿宋_GB2312" w:hAnsi="Arial" w:cs="Arial" w:hint="eastAsia"/>
          <w:color w:val="333333"/>
          <w:kern w:val="0"/>
          <w:sz w:val="28"/>
          <w:szCs w:val="28"/>
        </w:rPr>
      </w:pPr>
      <w:r w:rsidRPr="0015324E">
        <w:rPr>
          <w:rFonts w:ascii="仿宋_GB2312" w:eastAsia="仿宋_GB2312" w:hAnsi="Arial" w:cs="Arial" w:hint="eastAsia"/>
          <w:color w:val="333333"/>
          <w:kern w:val="0"/>
          <w:sz w:val="28"/>
          <w:szCs w:val="28"/>
        </w:rPr>
        <w:t>复审需提交项目建议书电子版，现场答辩人员不超过5人。</w:t>
      </w:r>
    </w:p>
    <w:p w:rsidR="0015324E" w:rsidRPr="0015324E" w:rsidRDefault="0015324E" w:rsidP="0015324E">
      <w:pPr>
        <w:widowControl/>
        <w:shd w:val="clear" w:color="auto" w:fill="FFFFFF"/>
        <w:spacing w:line="216" w:lineRule="atLeast"/>
        <w:ind w:firstLine="200"/>
        <w:jc w:val="left"/>
        <w:rPr>
          <w:rFonts w:ascii="仿宋_GB2312" w:eastAsia="仿宋_GB2312" w:hAnsi="Arial" w:cs="Arial" w:hint="eastAsia"/>
          <w:color w:val="333333"/>
          <w:kern w:val="0"/>
          <w:sz w:val="28"/>
          <w:szCs w:val="28"/>
        </w:rPr>
      </w:pPr>
      <w:r w:rsidRPr="0015324E">
        <w:rPr>
          <w:rFonts w:ascii="仿宋_GB2312" w:eastAsia="仿宋_GB2312" w:hAnsi="Arial" w:cs="Arial" w:hint="eastAsia"/>
          <w:color w:val="333333"/>
          <w:kern w:val="0"/>
          <w:sz w:val="28"/>
          <w:szCs w:val="28"/>
        </w:rPr>
        <w:lastRenderedPageBreak/>
        <w:t>答辩具体程序如下：</w:t>
      </w:r>
    </w:p>
    <w:p w:rsidR="0015324E" w:rsidRPr="0015324E" w:rsidRDefault="0015324E" w:rsidP="0015324E">
      <w:pPr>
        <w:widowControl/>
        <w:shd w:val="clear" w:color="auto" w:fill="FFFFFF"/>
        <w:spacing w:line="216" w:lineRule="atLeast"/>
        <w:ind w:firstLine="200"/>
        <w:jc w:val="left"/>
        <w:rPr>
          <w:rFonts w:ascii="仿宋_GB2312" w:eastAsia="仿宋_GB2312" w:hAnsi="Arial" w:cs="Arial" w:hint="eastAsia"/>
          <w:color w:val="333333"/>
          <w:kern w:val="0"/>
          <w:sz w:val="28"/>
          <w:szCs w:val="28"/>
        </w:rPr>
      </w:pPr>
      <w:r w:rsidRPr="0015324E">
        <w:rPr>
          <w:rFonts w:ascii="仿宋_GB2312" w:eastAsia="仿宋_GB2312" w:hAnsi="Arial" w:cs="Arial" w:hint="eastAsia"/>
          <w:color w:val="333333"/>
          <w:kern w:val="0"/>
          <w:sz w:val="28"/>
          <w:szCs w:val="28"/>
        </w:rPr>
        <w:t>1.申报单位汇报项目建议书（严格控制在15分钟内，建议采用PPT形式、自带笔记本电脑）；</w:t>
      </w:r>
    </w:p>
    <w:p w:rsidR="0015324E" w:rsidRPr="0015324E" w:rsidRDefault="0015324E" w:rsidP="0015324E">
      <w:pPr>
        <w:widowControl/>
        <w:shd w:val="clear" w:color="auto" w:fill="FFFFFF"/>
        <w:spacing w:line="216" w:lineRule="atLeast"/>
        <w:ind w:firstLine="200"/>
        <w:jc w:val="left"/>
        <w:rPr>
          <w:rFonts w:ascii="仿宋_GB2312" w:eastAsia="仿宋_GB2312" w:hAnsi="Arial" w:cs="Arial" w:hint="eastAsia"/>
          <w:color w:val="333333"/>
          <w:kern w:val="0"/>
          <w:sz w:val="28"/>
          <w:szCs w:val="28"/>
        </w:rPr>
      </w:pPr>
      <w:r w:rsidRPr="0015324E">
        <w:rPr>
          <w:rFonts w:ascii="仿宋_GB2312" w:eastAsia="仿宋_GB2312" w:hAnsi="Arial" w:cs="Arial" w:hint="eastAsia"/>
          <w:color w:val="333333"/>
          <w:kern w:val="0"/>
          <w:sz w:val="28"/>
          <w:szCs w:val="28"/>
        </w:rPr>
        <w:t>2.提问与答辩15分钟；</w:t>
      </w:r>
    </w:p>
    <w:p w:rsidR="0015324E" w:rsidRPr="0015324E" w:rsidRDefault="0015324E" w:rsidP="0015324E">
      <w:pPr>
        <w:widowControl/>
        <w:shd w:val="clear" w:color="auto" w:fill="FFFFFF"/>
        <w:spacing w:line="216" w:lineRule="atLeast"/>
        <w:ind w:firstLine="200"/>
        <w:jc w:val="left"/>
        <w:rPr>
          <w:rFonts w:ascii="仿宋_GB2312" w:eastAsia="仿宋_GB2312" w:hAnsi="Arial" w:cs="Arial" w:hint="eastAsia"/>
          <w:color w:val="333333"/>
          <w:kern w:val="0"/>
          <w:sz w:val="28"/>
          <w:szCs w:val="28"/>
        </w:rPr>
      </w:pPr>
      <w:r w:rsidRPr="0015324E">
        <w:rPr>
          <w:rFonts w:ascii="仿宋_GB2312" w:eastAsia="仿宋_GB2312" w:hAnsi="Arial" w:cs="Arial" w:hint="eastAsia"/>
          <w:color w:val="333333"/>
          <w:kern w:val="0"/>
          <w:sz w:val="28"/>
          <w:szCs w:val="28"/>
        </w:rPr>
        <w:t>3.评审专家个人打分5分钟。</w:t>
      </w:r>
    </w:p>
    <w:p w:rsidR="0015324E" w:rsidRPr="0015324E" w:rsidRDefault="0015324E" w:rsidP="0015324E">
      <w:pPr>
        <w:widowControl/>
        <w:shd w:val="clear" w:color="auto" w:fill="FFFFFF"/>
        <w:spacing w:line="216" w:lineRule="atLeast"/>
        <w:ind w:firstLine="200"/>
        <w:jc w:val="left"/>
        <w:rPr>
          <w:rFonts w:ascii="仿宋_GB2312" w:eastAsia="仿宋_GB2312" w:hAnsi="Arial" w:cs="Arial" w:hint="eastAsia"/>
          <w:color w:val="333333"/>
          <w:kern w:val="0"/>
          <w:sz w:val="28"/>
          <w:szCs w:val="28"/>
        </w:rPr>
      </w:pPr>
      <w:r w:rsidRPr="0015324E">
        <w:rPr>
          <w:rFonts w:ascii="仿宋_GB2312" w:eastAsia="仿宋_GB2312" w:hAnsi="Arial" w:cs="Arial" w:hint="eastAsia"/>
          <w:color w:val="333333"/>
          <w:kern w:val="0"/>
          <w:sz w:val="28"/>
          <w:szCs w:val="28"/>
        </w:rPr>
        <w:t>三、有关事项</w:t>
      </w:r>
    </w:p>
    <w:p w:rsidR="0015324E" w:rsidRPr="0015324E" w:rsidRDefault="0015324E" w:rsidP="0015324E">
      <w:pPr>
        <w:widowControl/>
        <w:shd w:val="clear" w:color="auto" w:fill="FFFFFF"/>
        <w:spacing w:line="216" w:lineRule="atLeast"/>
        <w:ind w:firstLine="200"/>
        <w:jc w:val="left"/>
        <w:rPr>
          <w:rFonts w:ascii="仿宋_GB2312" w:eastAsia="仿宋_GB2312" w:hAnsi="Arial" w:cs="Arial" w:hint="eastAsia"/>
          <w:color w:val="333333"/>
          <w:kern w:val="0"/>
          <w:sz w:val="28"/>
          <w:szCs w:val="28"/>
        </w:rPr>
      </w:pPr>
      <w:r w:rsidRPr="0015324E">
        <w:rPr>
          <w:rFonts w:ascii="仿宋_GB2312" w:eastAsia="仿宋_GB2312" w:hAnsi="Arial" w:cs="Arial" w:hint="eastAsia"/>
          <w:color w:val="333333"/>
          <w:kern w:val="0"/>
          <w:sz w:val="28"/>
          <w:szCs w:val="28"/>
        </w:rPr>
        <w:t>1.每条指南信息中的经费概算为该项目经费总概算，各单位申报经费限额为经费总概算的60%，详细情况将在第二次公告中予以说明。</w:t>
      </w:r>
    </w:p>
    <w:p w:rsidR="0015324E" w:rsidRPr="0015324E" w:rsidRDefault="0015324E" w:rsidP="0015324E">
      <w:pPr>
        <w:widowControl/>
        <w:shd w:val="clear" w:color="auto" w:fill="FFFFFF"/>
        <w:spacing w:line="216" w:lineRule="atLeast"/>
        <w:ind w:firstLine="200"/>
        <w:jc w:val="left"/>
        <w:rPr>
          <w:rFonts w:ascii="仿宋_GB2312" w:eastAsia="仿宋_GB2312" w:hAnsi="Arial" w:cs="Arial" w:hint="eastAsia"/>
          <w:color w:val="333333"/>
          <w:kern w:val="0"/>
          <w:sz w:val="28"/>
          <w:szCs w:val="28"/>
        </w:rPr>
      </w:pPr>
      <w:r w:rsidRPr="0015324E">
        <w:rPr>
          <w:rFonts w:ascii="仿宋_GB2312" w:eastAsia="仿宋_GB2312" w:hAnsi="Arial" w:cs="Arial" w:hint="eastAsia"/>
          <w:color w:val="333333"/>
          <w:kern w:val="0"/>
          <w:sz w:val="28"/>
          <w:szCs w:val="28"/>
        </w:rPr>
        <w:t>2.申报单位说明：允许多家单位自愿联合申报，但必须明确唯一责任单位，同一信息条目同一单位只能申报一次（包括联合申报项目）；申报单位应对本单位拟提交的材料进行审核；申报单位必须与合同签订单位一致。</w:t>
      </w:r>
    </w:p>
    <w:p w:rsidR="0015324E" w:rsidRPr="0015324E" w:rsidRDefault="0015324E" w:rsidP="0015324E">
      <w:pPr>
        <w:widowControl/>
        <w:shd w:val="clear" w:color="auto" w:fill="FFFFFF"/>
        <w:spacing w:line="216" w:lineRule="atLeast"/>
        <w:ind w:firstLine="200"/>
        <w:jc w:val="left"/>
        <w:rPr>
          <w:rFonts w:ascii="仿宋_GB2312" w:eastAsia="仿宋_GB2312" w:hAnsi="Arial" w:cs="Arial" w:hint="eastAsia"/>
          <w:color w:val="333333"/>
          <w:kern w:val="0"/>
          <w:sz w:val="28"/>
          <w:szCs w:val="28"/>
        </w:rPr>
      </w:pPr>
      <w:r w:rsidRPr="0015324E">
        <w:rPr>
          <w:rFonts w:ascii="仿宋_GB2312" w:eastAsia="仿宋_GB2312" w:hAnsi="Arial" w:cs="Arial" w:hint="eastAsia"/>
          <w:color w:val="333333"/>
          <w:kern w:val="0"/>
          <w:sz w:val="28"/>
          <w:szCs w:val="28"/>
        </w:rPr>
        <w:t>3.申请人应当是申报项目的实际负责人，限1人，具有高级专业技术职务（职称），并具备相关研究的经历；申请人必须具有中华人民共和国国籍。为贯彻军民融合要求，适当放宽民营企业项目申请人职称要求，最低可到中级职称或硕士学历。</w:t>
      </w:r>
    </w:p>
    <w:p w:rsidR="0015324E" w:rsidRPr="0015324E" w:rsidRDefault="0015324E" w:rsidP="0015324E">
      <w:pPr>
        <w:widowControl/>
        <w:shd w:val="clear" w:color="auto" w:fill="FFFFFF"/>
        <w:spacing w:line="216" w:lineRule="atLeast"/>
        <w:ind w:firstLine="200"/>
        <w:jc w:val="left"/>
        <w:rPr>
          <w:rFonts w:ascii="仿宋_GB2312" w:eastAsia="仿宋_GB2312" w:hAnsi="Arial" w:cs="Arial" w:hint="eastAsia"/>
          <w:color w:val="333333"/>
          <w:kern w:val="0"/>
          <w:sz w:val="28"/>
          <w:szCs w:val="28"/>
        </w:rPr>
      </w:pPr>
      <w:r w:rsidRPr="0015324E">
        <w:rPr>
          <w:rFonts w:ascii="仿宋_GB2312" w:eastAsia="仿宋_GB2312" w:hAnsi="Arial" w:cs="Arial" w:hint="eastAsia"/>
          <w:color w:val="333333"/>
          <w:kern w:val="0"/>
          <w:sz w:val="28"/>
          <w:szCs w:val="28"/>
        </w:rPr>
        <w:t>4.本公告适用于2019年陆军装备预研指南信息对接截止时间为5月4日（发布后30天）17时的项目。</w:t>
      </w:r>
    </w:p>
    <w:p w:rsidR="0015324E" w:rsidRPr="0015324E" w:rsidRDefault="0015324E" w:rsidP="0015324E">
      <w:pPr>
        <w:widowControl/>
        <w:shd w:val="clear" w:color="auto" w:fill="FFFFFF"/>
        <w:spacing w:line="216" w:lineRule="atLeast"/>
        <w:ind w:firstLine="200"/>
        <w:jc w:val="left"/>
        <w:rPr>
          <w:rFonts w:ascii="仿宋_GB2312" w:eastAsia="仿宋_GB2312" w:hAnsi="Arial" w:cs="Arial" w:hint="eastAsia"/>
          <w:color w:val="333333"/>
          <w:kern w:val="0"/>
          <w:sz w:val="28"/>
          <w:szCs w:val="28"/>
        </w:rPr>
      </w:pPr>
      <w:r w:rsidRPr="0015324E">
        <w:rPr>
          <w:rFonts w:ascii="仿宋_GB2312" w:eastAsia="仿宋_GB2312" w:hAnsi="Arial" w:cs="Arial" w:hint="eastAsia"/>
          <w:color w:val="333333"/>
          <w:kern w:val="0"/>
          <w:sz w:val="28"/>
          <w:szCs w:val="28"/>
        </w:rPr>
        <w:t>5.本公告最终解释权归陆军装备部。</w:t>
      </w:r>
    </w:p>
    <w:p w:rsidR="0015324E" w:rsidRPr="0015324E" w:rsidRDefault="0015324E" w:rsidP="0015324E">
      <w:pPr>
        <w:widowControl/>
        <w:shd w:val="clear" w:color="auto" w:fill="FFFFFF"/>
        <w:spacing w:line="216" w:lineRule="atLeast"/>
        <w:ind w:firstLine="200"/>
        <w:jc w:val="left"/>
        <w:rPr>
          <w:rFonts w:ascii="仿宋_GB2312" w:eastAsia="仿宋_GB2312" w:hAnsi="Arial" w:cs="Arial" w:hint="eastAsia"/>
          <w:color w:val="333333"/>
          <w:kern w:val="0"/>
          <w:sz w:val="28"/>
          <w:szCs w:val="28"/>
        </w:rPr>
      </w:pPr>
      <w:r w:rsidRPr="0015324E">
        <w:rPr>
          <w:rFonts w:ascii="仿宋_GB2312" w:eastAsia="仿宋_GB2312" w:hAnsi="Arial" w:cs="Arial" w:hint="eastAsia"/>
          <w:color w:val="333333"/>
          <w:kern w:val="0"/>
          <w:sz w:val="28"/>
          <w:szCs w:val="28"/>
        </w:rPr>
        <w:t>6.本公告有效期至2019年5月4日（发布后30天）。</w:t>
      </w:r>
    </w:p>
    <w:p w:rsidR="002A14C6" w:rsidRPr="0015324E" w:rsidRDefault="002A14C6">
      <w:pPr>
        <w:rPr>
          <w:rFonts w:ascii="仿宋_GB2312" w:eastAsia="仿宋_GB2312" w:hint="eastAsia"/>
          <w:sz w:val="28"/>
          <w:szCs w:val="28"/>
        </w:rPr>
      </w:pPr>
    </w:p>
    <w:sectPr w:rsidR="002A14C6" w:rsidRPr="001532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14C6" w:rsidRDefault="002A14C6" w:rsidP="0015324E">
      <w:r>
        <w:separator/>
      </w:r>
    </w:p>
  </w:endnote>
  <w:endnote w:type="continuationSeparator" w:id="1">
    <w:p w:rsidR="002A14C6" w:rsidRDefault="002A14C6" w:rsidP="001532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14C6" w:rsidRDefault="002A14C6" w:rsidP="0015324E">
      <w:r>
        <w:separator/>
      </w:r>
    </w:p>
  </w:footnote>
  <w:footnote w:type="continuationSeparator" w:id="1">
    <w:p w:rsidR="002A14C6" w:rsidRDefault="002A14C6" w:rsidP="0015324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5324E"/>
    <w:rsid w:val="0015324E"/>
    <w:rsid w:val="002A14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5324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532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5324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532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5324E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15324E"/>
    <w:rPr>
      <w:rFonts w:ascii="宋体" w:eastAsia="宋体" w:hAnsi="宋体" w:cs="宋体"/>
      <w:b/>
      <w:bCs/>
      <w:kern w:val="36"/>
      <w:sz w:val="48"/>
      <w:szCs w:val="48"/>
    </w:rPr>
  </w:style>
  <w:style w:type="paragraph" w:styleId="a5">
    <w:name w:val="Normal (Web)"/>
    <w:basedOn w:val="a"/>
    <w:uiPriority w:val="99"/>
    <w:semiHidden/>
    <w:unhideWhenUsed/>
    <w:rsid w:val="0015324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772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01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8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219</Words>
  <Characters>1252</Characters>
  <Application>Microsoft Office Word</Application>
  <DocSecurity>0</DocSecurity>
  <Lines>10</Lines>
  <Paragraphs>2</Paragraphs>
  <ScaleCrop>false</ScaleCrop>
  <Company/>
  <LinksUpToDate>false</LinksUpToDate>
  <CharactersWithSpaces>1469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张昊</dc:creator>
  <cp:keywords/>
  <dc:description/>
  <cp:lastModifiedBy>张昊</cp:lastModifiedBy>
  <cp:revision>2</cp:revision>
  <dcterms:created xsi:type="dcterms:W3CDTF">2019-04-04T03:38:00Z</dcterms:created>
  <dcterms:modified xsi:type="dcterms:W3CDTF">2019-04-04T03:38:00Z</dcterms:modified>
</cp:coreProperties>
</file>