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37" w:rsidRPr="00CC554E" w:rsidRDefault="001D6A37" w:rsidP="00A951F2">
      <w:pPr>
        <w:spacing w:line="1260" w:lineRule="exact"/>
        <w:jc w:val="center"/>
        <w:rPr>
          <w:rFonts w:ascii="cajcd fnta8" w:eastAsia="方正大标宋简体" w:hAnsi="cajcd fnta8" w:cs="Arial Unicode MS"/>
          <w:b/>
          <w:color w:val="FF0000"/>
          <w:kern w:val="0"/>
          <w:sz w:val="116"/>
          <w:szCs w:val="116"/>
        </w:rPr>
      </w:pPr>
      <w:r w:rsidRPr="00A951F2">
        <w:rPr>
          <w:rFonts w:ascii="cajcd fnta8" w:eastAsia="方正大标宋简体" w:hAnsi="cajcd fnta8" w:cs="Arial Unicode MS" w:hint="eastAsia"/>
          <w:b/>
          <w:color w:val="FF0000"/>
          <w:spacing w:val="36"/>
          <w:w w:val="61"/>
          <w:kern w:val="0"/>
          <w:sz w:val="116"/>
          <w:szCs w:val="116"/>
          <w:fitText w:val="8545" w:id="444319232"/>
        </w:rPr>
        <w:t>材料科学与技术学院文</w:t>
      </w:r>
      <w:r w:rsidRPr="00A951F2">
        <w:rPr>
          <w:rFonts w:ascii="cajcd fnta8" w:eastAsia="方正大标宋简体" w:hAnsi="cajcd fnta8" w:cs="Arial Unicode MS" w:hint="eastAsia"/>
          <w:b/>
          <w:color w:val="FF0000"/>
          <w:w w:val="61"/>
          <w:kern w:val="0"/>
          <w:sz w:val="116"/>
          <w:szCs w:val="116"/>
          <w:fitText w:val="8545" w:id="444319232"/>
        </w:rPr>
        <w:t>件</w:t>
      </w:r>
    </w:p>
    <w:p w:rsidR="001D6A37" w:rsidRPr="009D7261" w:rsidRDefault="001D6A37" w:rsidP="009D7261">
      <w:pPr>
        <w:spacing w:line="1260" w:lineRule="exact"/>
        <w:jc w:val="center"/>
        <w:rPr>
          <w:rFonts w:ascii="仿宋_GB2312" w:eastAsia="仿宋_GB2312" w:hAnsi="宋体"/>
          <w:sz w:val="32"/>
          <w:szCs w:val="32"/>
        </w:rPr>
      </w:pPr>
      <w:proofErr w:type="gramStart"/>
      <w:r w:rsidRPr="009D7261">
        <w:rPr>
          <w:rFonts w:ascii="仿宋_GB2312" w:eastAsia="仿宋_GB2312" w:hAnsi="宋体" w:hint="eastAsia"/>
          <w:sz w:val="32"/>
          <w:szCs w:val="32"/>
        </w:rPr>
        <w:t>院字〔</w:t>
      </w:r>
      <w:r w:rsidRPr="009D7261"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/>
          <w:sz w:val="32"/>
          <w:szCs w:val="32"/>
        </w:rPr>
        <w:t>13</w:t>
      </w:r>
      <w:r w:rsidRPr="009D7261">
        <w:rPr>
          <w:rFonts w:ascii="仿宋_GB2312" w:eastAsia="仿宋_GB2312" w:hAnsi="宋体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宋体"/>
          <w:sz w:val="32"/>
          <w:szCs w:val="32"/>
        </w:rPr>
        <w:t>2</w:t>
      </w:r>
      <w:r w:rsidRPr="009D7261">
        <w:rPr>
          <w:rFonts w:ascii="仿宋_GB2312" w:eastAsia="仿宋_GB2312" w:hAnsi="宋体" w:hint="eastAsia"/>
          <w:sz w:val="32"/>
          <w:szCs w:val="32"/>
        </w:rPr>
        <w:t>号</w:t>
      </w:r>
    </w:p>
    <w:p w:rsidR="001D6A37" w:rsidRPr="00CC554E" w:rsidRDefault="00AD35F6" w:rsidP="00CC554E">
      <w:pPr>
        <w:jc w:val="center"/>
        <w:rPr>
          <w:b/>
          <w:bCs/>
          <w:sz w:val="36"/>
        </w:rPr>
      </w:pPr>
      <w:r>
        <w:pict>
          <v:rect id="_x0000_i1025" style="width:415.3pt;height:3pt" o:hrstd="t" o:hrnoshade="t" o:hr="t" fillcolor="red" stroked="f"/>
        </w:pict>
      </w:r>
    </w:p>
    <w:p w:rsidR="001D6A37" w:rsidRDefault="00AD35F6">
      <w:pPr>
        <w:jc w:val="center"/>
      </w:pPr>
      <w:r>
        <w:pict>
          <v:rect id="_x0000_i1026" style="width:456.45pt;height:3pt" o:hrstd="t" o:hrnoshade="t" o:hr="t" stroked="f"/>
        </w:pict>
      </w:r>
    </w:p>
    <w:p w:rsidR="001D6A37" w:rsidRDefault="001D6A37">
      <w:pPr>
        <w:jc w:val="center"/>
        <w:rPr>
          <w:b/>
          <w:bCs/>
          <w:sz w:val="36"/>
        </w:rPr>
      </w:pPr>
    </w:p>
    <w:p w:rsidR="001D6A37" w:rsidRDefault="001D6A37" w:rsidP="00001883">
      <w:pPr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</w:t>
      </w:r>
      <w:r w:rsidRPr="00BC1544">
        <w:rPr>
          <w:rFonts w:ascii="宋体" w:hAnsi="宋体" w:hint="eastAsia"/>
          <w:sz w:val="44"/>
          <w:szCs w:val="44"/>
        </w:rPr>
        <w:t>谭淑娟</w:t>
      </w:r>
      <w:r>
        <w:rPr>
          <w:rFonts w:ascii="宋体" w:hAnsi="宋体" w:hint="eastAsia"/>
          <w:sz w:val="44"/>
          <w:szCs w:val="44"/>
        </w:rPr>
        <w:t>等同志的任</w:t>
      </w:r>
      <w:r w:rsidR="008E592A">
        <w:rPr>
          <w:rFonts w:ascii="宋体" w:hAnsi="宋体" w:hint="eastAsia"/>
          <w:sz w:val="44"/>
          <w:szCs w:val="44"/>
        </w:rPr>
        <w:t>免</w:t>
      </w:r>
      <w:r>
        <w:rPr>
          <w:rFonts w:ascii="宋体" w:hAnsi="宋体" w:hint="eastAsia"/>
          <w:sz w:val="44"/>
          <w:szCs w:val="44"/>
        </w:rPr>
        <w:t>通知</w:t>
      </w:r>
    </w:p>
    <w:p w:rsidR="001D6A37" w:rsidRPr="000934F6" w:rsidRDefault="001D6A37" w:rsidP="00001883">
      <w:pPr>
        <w:jc w:val="center"/>
        <w:rPr>
          <w:rFonts w:ascii="宋体"/>
          <w:sz w:val="44"/>
          <w:szCs w:val="44"/>
        </w:rPr>
      </w:pPr>
    </w:p>
    <w:p w:rsidR="001D6A37" w:rsidRPr="00853379" w:rsidRDefault="001D6A37" w:rsidP="003441CC">
      <w:pPr>
        <w:ind w:firstLineChars="50" w:firstLine="160"/>
        <w:rPr>
          <w:rFonts w:ascii="仿宋_GB2312" w:eastAsia="仿宋_GB2312" w:hAnsi="宋体"/>
          <w:sz w:val="32"/>
          <w:szCs w:val="32"/>
        </w:rPr>
      </w:pPr>
      <w:r w:rsidRPr="00853379">
        <w:rPr>
          <w:rFonts w:ascii="仿宋_GB2312" w:eastAsia="仿宋_GB2312" w:hAnsi="宋体" w:hint="eastAsia"/>
          <w:sz w:val="32"/>
          <w:szCs w:val="32"/>
        </w:rPr>
        <w:t>各系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D6A37" w:rsidRDefault="001D6A37" w:rsidP="00062A6E">
      <w:pPr>
        <w:ind w:firstLineChars="200" w:firstLine="640"/>
        <w:rPr>
          <w:rFonts w:ascii="仿宋_GB2312" w:eastAsia="仿宋_GB2312"/>
          <w:bCs/>
          <w:noProof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t>经院党政联席会议研究决定：</w:t>
      </w:r>
      <w:r>
        <w:rPr>
          <w:rFonts w:ascii="仿宋_GB2312" w:eastAsia="仿宋_GB2312"/>
          <w:bCs/>
          <w:noProof/>
          <w:sz w:val="32"/>
          <w:szCs w:val="32"/>
        </w:rPr>
        <w:t xml:space="preserve"> </w:t>
      </w:r>
    </w:p>
    <w:p w:rsidR="001D6A37" w:rsidRDefault="001D6A37" w:rsidP="00062A6E">
      <w:pPr>
        <w:ind w:firstLineChars="200" w:firstLine="640"/>
        <w:rPr>
          <w:rFonts w:ascii="仿宋_GB2312" w:eastAsia="仿宋_GB2312"/>
          <w:bCs/>
          <w:noProof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t>谭淑娟同志任学院质管办主任；</w:t>
      </w:r>
    </w:p>
    <w:p w:rsidR="001D6A37" w:rsidRDefault="001D6A37" w:rsidP="00062A6E">
      <w:pPr>
        <w:ind w:firstLineChars="200" w:firstLine="640"/>
        <w:rPr>
          <w:rFonts w:ascii="仿宋_GB2312" w:eastAsia="仿宋_GB2312"/>
          <w:bCs/>
          <w:noProof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t>彭恬同志任学院科研办主任。</w:t>
      </w:r>
    </w:p>
    <w:p w:rsidR="001D6A37" w:rsidRPr="005B1A68" w:rsidRDefault="005B1A68" w:rsidP="00062A6E">
      <w:pPr>
        <w:ind w:firstLineChars="200" w:firstLine="640"/>
        <w:rPr>
          <w:rFonts w:ascii="仿宋_GB2312" w:eastAsia="仿宋_GB2312"/>
          <w:bCs/>
          <w:noProof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t>以上两位同志</w:t>
      </w:r>
      <w:r w:rsidRPr="005B1A68">
        <w:rPr>
          <w:rFonts w:ascii="仿宋_GB2312" w:eastAsia="仿宋_GB2312" w:hint="eastAsia"/>
          <w:bCs/>
          <w:noProof/>
          <w:sz w:val="32"/>
          <w:szCs w:val="32"/>
        </w:rPr>
        <w:t>任期</w:t>
      </w:r>
      <w:r>
        <w:rPr>
          <w:rFonts w:ascii="仿宋_GB2312" w:eastAsia="仿宋_GB2312" w:hint="eastAsia"/>
          <w:bCs/>
          <w:noProof/>
          <w:sz w:val="32"/>
          <w:szCs w:val="32"/>
        </w:rPr>
        <w:t>两年</w:t>
      </w:r>
      <w:r w:rsidRPr="005B1A68">
        <w:rPr>
          <w:rFonts w:ascii="仿宋_GB2312" w:eastAsia="仿宋_GB2312" w:hint="eastAsia"/>
          <w:bCs/>
          <w:noProof/>
          <w:sz w:val="32"/>
          <w:szCs w:val="32"/>
        </w:rPr>
        <w:t>，任职时间从2013年</w:t>
      </w:r>
      <w:r w:rsidR="00974365">
        <w:rPr>
          <w:rFonts w:ascii="仿宋_GB2312" w:eastAsia="仿宋_GB2312" w:hint="eastAsia"/>
          <w:bCs/>
          <w:noProof/>
          <w:sz w:val="32"/>
          <w:szCs w:val="32"/>
        </w:rPr>
        <w:t>10</w:t>
      </w:r>
      <w:r w:rsidRPr="005B1A68">
        <w:rPr>
          <w:rFonts w:ascii="仿宋_GB2312" w:eastAsia="仿宋_GB2312" w:hint="eastAsia"/>
          <w:bCs/>
          <w:noProof/>
          <w:sz w:val="32"/>
          <w:szCs w:val="32"/>
        </w:rPr>
        <w:t>月</w:t>
      </w:r>
      <w:r w:rsidR="00974365">
        <w:rPr>
          <w:rFonts w:ascii="仿宋_GB2312" w:eastAsia="仿宋_GB2312" w:hint="eastAsia"/>
          <w:bCs/>
          <w:noProof/>
          <w:sz w:val="32"/>
          <w:szCs w:val="32"/>
        </w:rPr>
        <w:t>22</w:t>
      </w:r>
      <w:r w:rsidRPr="005B1A68">
        <w:rPr>
          <w:rFonts w:ascii="仿宋_GB2312" w:eastAsia="仿宋_GB2312" w:hint="eastAsia"/>
          <w:bCs/>
          <w:noProof/>
          <w:sz w:val="32"/>
          <w:szCs w:val="32"/>
        </w:rPr>
        <w:t>日算起。</w:t>
      </w:r>
    </w:p>
    <w:p w:rsidR="00062A6E" w:rsidRDefault="00062A6E" w:rsidP="00062A6E">
      <w:pPr>
        <w:ind w:firstLineChars="200" w:firstLine="640"/>
        <w:rPr>
          <w:rFonts w:ascii="仿宋_GB2312" w:eastAsia="仿宋_GB2312"/>
          <w:bCs/>
          <w:noProof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t>免去梁文萍同志</w:t>
      </w:r>
      <w:r w:rsidR="00EB4B03">
        <w:rPr>
          <w:rFonts w:ascii="仿宋_GB2312" w:eastAsia="仿宋_GB2312" w:hint="eastAsia"/>
          <w:bCs/>
          <w:noProof/>
          <w:sz w:val="32"/>
          <w:szCs w:val="32"/>
        </w:rPr>
        <w:t>学院</w:t>
      </w:r>
      <w:r w:rsidR="00A66C2C">
        <w:rPr>
          <w:rFonts w:ascii="仿宋_GB2312" w:eastAsia="仿宋_GB2312" w:hint="eastAsia"/>
          <w:bCs/>
          <w:noProof/>
          <w:sz w:val="32"/>
          <w:szCs w:val="32"/>
        </w:rPr>
        <w:t>质管办及科研办</w:t>
      </w:r>
      <w:r>
        <w:rPr>
          <w:rFonts w:ascii="仿宋_GB2312" w:eastAsia="仿宋_GB2312" w:hint="eastAsia"/>
          <w:bCs/>
          <w:noProof/>
          <w:sz w:val="32"/>
          <w:szCs w:val="32"/>
        </w:rPr>
        <w:t>主任职务。</w:t>
      </w:r>
      <w:r>
        <w:rPr>
          <w:rFonts w:ascii="仿宋_GB2312" w:eastAsia="仿宋_GB2312"/>
          <w:bCs/>
          <w:noProof/>
          <w:sz w:val="32"/>
          <w:szCs w:val="32"/>
        </w:rPr>
        <w:t xml:space="preserve"> </w:t>
      </w:r>
      <w:bookmarkStart w:id="0" w:name="_GoBack"/>
      <w:bookmarkEnd w:id="0"/>
    </w:p>
    <w:p w:rsidR="001D6A37" w:rsidRPr="00062A6E" w:rsidRDefault="001D6A37" w:rsidP="003441CC">
      <w:pPr>
        <w:ind w:firstLineChars="1700" w:firstLine="5440"/>
        <w:rPr>
          <w:rFonts w:ascii="仿宋_GB2312" w:eastAsia="仿宋_GB2312"/>
          <w:bCs/>
          <w:noProof/>
          <w:sz w:val="32"/>
          <w:szCs w:val="32"/>
        </w:rPr>
      </w:pPr>
    </w:p>
    <w:p w:rsidR="001D6A37" w:rsidRDefault="001D6A37" w:rsidP="003441CC">
      <w:pPr>
        <w:ind w:firstLineChars="1700" w:firstLine="5440"/>
        <w:rPr>
          <w:rFonts w:ascii="仿宋_GB2312" w:eastAsia="仿宋_GB2312"/>
          <w:bCs/>
          <w:noProof/>
          <w:sz w:val="32"/>
          <w:szCs w:val="32"/>
        </w:rPr>
      </w:pPr>
    </w:p>
    <w:p w:rsidR="001D6A37" w:rsidRDefault="001D6A37" w:rsidP="003441CC">
      <w:pPr>
        <w:ind w:firstLineChars="1650" w:firstLine="5280"/>
        <w:rPr>
          <w:rFonts w:ascii="仿宋_GB2312" w:eastAsia="仿宋_GB2312"/>
          <w:bCs/>
          <w:noProof/>
          <w:sz w:val="32"/>
          <w:szCs w:val="32"/>
        </w:rPr>
      </w:pPr>
      <w:r>
        <w:rPr>
          <w:rFonts w:ascii="仿宋_GB2312" w:eastAsia="仿宋_GB2312" w:hint="eastAsia"/>
          <w:bCs/>
          <w:noProof/>
          <w:sz w:val="32"/>
          <w:szCs w:val="32"/>
        </w:rPr>
        <w:t>院长：</w:t>
      </w:r>
      <w:r w:rsidR="00353F36" w:rsidRPr="00353F36">
        <w:rPr>
          <w:rFonts w:ascii="仿宋_GB2312" w:eastAsia="仿宋_GB2312" w:hint="eastAsia"/>
          <w:bCs/>
          <w:noProof/>
          <w:color w:val="FF0000"/>
          <w:sz w:val="44"/>
          <w:szCs w:val="44"/>
        </w:rPr>
        <w:t>何建平</w:t>
      </w:r>
    </w:p>
    <w:p w:rsidR="001D6A37" w:rsidRDefault="001D6A37" w:rsidP="003441CC">
      <w:pPr>
        <w:ind w:firstLineChars="1700" w:firstLine="5440"/>
        <w:rPr>
          <w:rFonts w:ascii="仿宋_GB2312" w:eastAsia="仿宋_GB2312"/>
          <w:bCs/>
          <w:noProof/>
          <w:sz w:val="32"/>
          <w:szCs w:val="32"/>
        </w:rPr>
      </w:pPr>
    </w:p>
    <w:p w:rsidR="001D6A37" w:rsidRDefault="001D6A37" w:rsidP="003441CC">
      <w:pPr>
        <w:ind w:firstLineChars="1650" w:firstLine="5280"/>
        <w:rPr>
          <w:rFonts w:ascii="仿宋_GB2312" w:eastAsia="仿宋_GB2312" w:hAnsi="仿宋_GB2312" w:cs="仿宋_GB2312"/>
          <w:bCs/>
          <w:noProof/>
          <w:sz w:val="32"/>
          <w:szCs w:val="32"/>
        </w:rPr>
      </w:pPr>
      <w:r w:rsidRPr="00A91262">
        <w:rPr>
          <w:rFonts w:ascii="仿宋_GB2312" w:eastAsia="仿宋_GB2312" w:hint="eastAsia"/>
          <w:bCs/>
          <w:noProof/>
          <w:sz w:val="32"/>
          <w:szCs w:val="32"/>
        </w:rPr>
        <w:t>二</w:t>
      </w:r>
      <w:r w:rsidRPr="00A91262">
        <w:rPr>
          <w:rFonts w:ascii="宋体" w:hAnsi="宋体" w:cs="宋体" w:hint="eastAsia"/>
          <w:bCs/>
          <w:noProof/>
          <w:sz w:val="32"/>
          <w:szCs w:val="32"/>
        </w:rPr>
        <w:t>〇</w:t>
      </w:r>
      <w:r>
        <w:rPr>
          <w:rFonts w:ascii="宋体" w:hAnsi="宋体" w:cs="宋体" w:hint="eastAsia"/>
          <w:bCs/>
          <w:noProof/>
          <w:sz w:val="32"/>
          <w:szCs w:val="32"/>
        </w:rPr>
        <w:t>一三</w:t>
      </w:r>
      <w:r w:rsidRPr="00A91262">
        <w:rPr>
          <w:rFonts w:ascii="仿宋_GB2312" w:eastAsia="仿宋_GB2312" w:hAnsi="仿宋_GB2312" w:cs="仿宋_GB2312" w:hint="eastAsia"/>
          <w:bCs/>
          <w:noProof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noProof/>
          <w:sz w:val="32"/>
          <w:szCs w:val="32"/>
        </w:rPr>
        <w:t>十</w:t>
      </w:r>
      <w:r w:rsidRPr="00A91262">
        <w:rPr>
          <w:rFonts w:ascii="仿宋_GB2312" w:eastAsia="仿宋_GB2312" w:hAnsi="仿宋_GB2312" w:cs="仿宋_GB2312" w:hint="eastAsia"/>
          <w:bCs/>
          <w:noProof/>
          <w:sz w:val="32"/>
          <w:szCs w:val="32"/>
        </w:rPr>
        <w:t>月</w:t>
      </w:r>
      <w:r w:rsidR="00974365">
        <w:rPr>
          <w:rFonts w:ascii="仿宋_GB2312" w:eastAsia="仿宋_GB2312" w:hAnsi="仿宋_GB2312" w:cs="仿宋_GB2312" w:hint="eastAsia"/>
          <w:bCs/>
          <w:noProof/>
          <w:sz w:val="32"/>
          <w:szCs w:val="32"/>
        </w:rPr>
        <w:t>二十二</w:t>
      </w:r>
      <w:r w:rsidRPr="00A91262">
        <w:rPr>
          <w:rFonts w:ascii="仿宋_GB2312" w:eastAsia="仿宋_GB2312" w:hAnsi="仿宋_GB2312" w:cs="仿宋_GB2312" w:hint="eastAsia"/>
          <w:bCs/>
          <w:noProof/>
          <w:sz w:val="32"/>
          <w:szCs w:val="32"/>
        </w:rPr>
        <w:t>日</w:t>
      </w:r>
    </w:p>
    <w:p w:rsidR="001D6A37" w:rsidRDefault="001D6A37" w:rsidP="003441CC">
      <w:pPr>
        <w:ind w:firstLineChars="1650" w:firstLine="5280"/>
        <w:rPr>
          <w:rFonts w:ascii="仿宋_GB2312" w:eastAsia="仿宋_GB2312" w:hAnsi="仿宋_GB2312" w:cs="仿宋_GB2312"/>
          <w:bCs/>
          <w:noProof/>
          <w:sz w:val="32"/>
          <w:szCs w:val="32"/>
        </w:rPr>
      </w:pPr>
    </w:p>
    <w:p w:rsidR="001D6A37" w:rsidRDefault="001D6A37" w:rsidP="006C2046">
      <w:pPr>
        <w:rPr>
          <w:rFonts w:ascii="宋体"/>
          <w:sz w:val="30"/>
          <w:szCs w:val="30"/>
        </w:rPr>
      </w:pPr>
    </w:p>
    <w:p w:rsidR="001D6A37" w:rsidRPr="00625D65" w:rsidRDefault="001D6A37" w:rsidP="003441CC">
      <w:pPr>
        <w:ind w:firstLineChars="100" w:firstLine="300"/>
        <w:rPr>
          <w:rFonts w:ascii="宋体"/>
          <w:sz w:val="30"/>
          <w:szCs w:val="30"/>
        </w:rPr>
      </w:pPr>
      <w:r w:rsidRPr="00625D65">
        <w:rPr>
          <w:rFonts w:ascii="宋体" w:hAnsi="宋体" w:hint="eastAsia"/>
          <w:sz w:val="30"/>
          <w:szCs w:val="30"/>
        </w:rPr>
        <w:t>抄</w:t>
      </w:r>
      <w:r w:rsidR="003441CC">
        <w:rPr>
          <w:rFonts w:ascii="宋体" w:hAnsi="宋体" w:hint="eastAsia"/>
          <w:sz w:val="30"/>
          <w:szCs w:val="30"/>
        </w:rPr>
        <w:t>报</w:t>
      </w:r>
      <w:r w:rsidRPr="00625D65">
        <w:rPr>
          <w:rFonts w:ascii="宋体" w:hAnsi="宋体" w:hint="eastAsia"/>
          <w:sz w:val="30"/>
          <w:szCs w:val="30"/>
        </w:rPr>
        <w:t>：科技部</w:t>
      </w:r>
      <w:r>
        <w:rPr>
          <w:rFonts w:ascii="宋体" w:hAnsi="宋体" w:hint="eastAsia"/>
          <w:sz w:val="30"/>
          <w:szCs w:val="30"/>
        </w:rPr>
        <w:t>、装备工程部</w:t>
      </w:r>
      <w:r w:rsidR="003441CC">
        <w:rPr>
          <w:rFonts w:ascii="宋体" w:hAnsi="宋体" w:hint="eastAsia"/>
          <w:sz w:val="30"/>
          <w:szCs w:val="30"/>
        </w:rPr>
        <w:t>、保密处</w:t>
      </w:r>
    </w:p>
    <w:p w:rsidR="001D6A37" w:rsidRPr="00C62DD1" w:rsidRDefault="001D6A37" w:rsidP="00152D1E">
      <w:pPr>
        <w:ind w:firstLineChars="225" w:firstLine="720"/>
        <w:rPr>
          <w:rFonts w:ascii="仿宋_GB2312" w:eastAsia="仿宋_GB2312"/>
          <w:bCs/>
          <w:noProof/>
          <w:sz w:val="32"/>
          <w:szCs w:val="32"/>
        </w:rPr>
      </w:pPr>
    </w:p>
    <w:sectPr w:rsidR="001D6A37" w:rsidRPr="00C62DD1" w:rsidSect="00BF44C4">
      <w:headerReference w:type="default" r:id="rId7"/>
      <w:type w:val="continuous"/>
      <w:pgSz w:w="11906" w:h="16838" w:code="9"/>
      <w:pgMar w:top="1247" w:right="1286" w:bottom="1089" w:left="14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F6" w:rsidRDefault="00AD35F6">
      <w:r>
        <w:separator/>
      </w:r>
    </w:p>
  </w:endnote>
  <w:endnote w:type="continuationSeparator" w:id="0">
    <w:p w:rsidR="00AD35F6" w:rsidRDefault="00AD3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jcd fnta8">
    <w:altName w:val="Symbol"/>
    <w:panose1 w:val="00000000000000000000"/>
    <w:charset w:val="02"/>
    <w:family w:val="roman"/>
    <w:notTrueType/>
    <w:pitch w:val="variable"/>
  </w:font>
  <w:font w:name="方正大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F6" w:rsidRDefault="00AD35F6">
      <w:r>
        <w:separator/>
      </w:r>
    </w:p>
  </w:footnote>
  <w:footnote w:type="continuationSeparator" w:id="0">
    <w:p w:rsidR="00AD35F6" w:rsidRDefault="00AD3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A37" w:rsidRDefault="001D6A37" w:rsidP="00BC154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22E"/>
    <w:rsid w:val="00001883"/>
    <w:rsid w:val="00062A6E"/>
    <w:rsid w:val="000902FA"/>
    <w:rsid w:val="000934F6"/>
    <w:rsid w:val="00096E3F"/>
    <w:rsid w:val="000A1B20"/>
    <w:rsid w:val="000A6A8A"/>
    <w:rsid w:val="000C1869"/>
    <w:rsid w:val="000D04A7"/>
    <w:rsid w:val="000D5A9B"/>
    <w:rsid w:val="00106B71"/>
    <w:rsid w:val="00107471"/>
    <w:rsid w:val="00125134"/>
    <w:rsid w:val="001325F9"/>
    <w:rsid w:val="00150219"/>
    <w:rsid w:val="00152D1E"/>
    <w:rsid w:val="00153CDA"/>
    <w:rsid w:val="001558BD"/>
    <w:rsid w:val="0017292A"/>
    <w:rsid w:val="001A03F7"/>
    <w:rsid w:val="001A73F3"/>
    <w:rsid w:val="001C1291"/>
    <w:rsid w:val="001D6A37"/>
    <w:rsid w:val="001F4284"/>
    <w:rsid w:val="00212D0E"/>
    <w:rsid w:val="00225B03"/>
    <w:rsid w:val="002272FF"/>
    <w:rsid w:val="00227471"/>
    <w:rsid w:val="002335FE"/>
    <w:rsid w:val="00234D58"/>
    <w:rsid w:val="002549B4"/>
    <w:rsid w:val="00260651"/>
    <w:rsid w:val="00283A03"/>
    <w:rsid w:val="002A01A0"/>
    <w:rsid w:val="002A172C"/>
    <w:rsid w:val="002C0B8E"/>
    <w:rsid w:val="002C18B0"/>
    <w:rsid w:val="002E3205"/>
    <w:rsid w:val="002F0926"/>
    <w:rsid w:val="00314A2C"/>
    <w:rsid w:val="003164E7"/>
    <w:rsid w:val="003441CC"/>
    <w:rsid w:val="00351814"/>
    <w:rsid w:val="00353F36"/>
    <w:rsid w:val="00360531"/>
    <w:rsid w:val="00381C36"/>
    <w:rsid w:val="0039227E"/>
    <w:rsid w:val="003922C2"/>
    <w:rsid w:val="003A3495"/>
    <w:rsid w:val="003B01AE"/>
    <w:rsid w:val="003E5746"/>
    <w:rsid w:val="003F0A4A"/>
    <w:rsid w:val="00436D50"/>
    <w:rsid w:val="00463DE0"/>
    <w:rsid w:val="004669D6"/>
    <w:rsid w:val="00471E66"/>
    <w:rsid w:val="00476551"/>
    <w:rsid w:val="004A6E97"/>
    <w:rsid w:val="004D228F"/>
    <w:rsid w:val="004D4D57"/>
    <w:rsid w:val="004D4E62"/>
    <w:rsid w:val="00515438"/>
    <w:rsid w:val="00534BD1"/>
    <w:rsid w:val="00537674"/>
    <w:rsid w:val="005422B5"/>
    <w:rsid w:val="0055067B"/>
    <w:rsid w:val="00561150"/>
    <w:rsid w:val="0056521B"/>
    <w:rsid w:val="00593D97"/>
    <w:rsid w:val="00593F67"/>
    <w:rsid w:val="00594663"/>
    <w:rsid w:val="005A0C4B"/>
    <w:rsid w:val="005A15CB"/>
    <w:rsid w:val="005B1A68"/>
    <w:rsid w:val="005C2449"/>
    <w:rsid w:val="005C6394"/>
    <w:rsid w:val="005D7E2B"/>
    <w:rsid w:val="005E66FF"/>
    <w:rsid w:val="005F3A3D"/>
    <w:rsid w:val="005F5D8E"/>
    <w:rsid w:val="005F7AA7"/>
    <w:rsid w:val="00606973"/>
    <w:rsid w:val="006145E3"/>
    <w:rsid w:val="00623AD7"/>
    <w:rsid w:val="006251A0"/>
    <w:rsid w:val="00625D65"/>
    <w:rsid w:val="006471E0"/>
    <w:rsid w:val="00652B59"/>
    <w:rsid w:val="006721A7"/>
    <w:rsid w:val="006818D5"/>
    <w:rsid w:val="00691F02"/>
    <w:rsid w:val="00693B3B"/>
    <w:rsid w:val="00694BBD"/>
    <w:rsid w:val="006B0759"/>
    <w:rsid w:val="006B15D5"/>
    <w:rsid w:val="006B47B2"/>
    <w:rsid w:val="006C2046"/>
    <w:rsid w:val="0070584A"/>
    <w:rsid w:val="00714E94"/>
    <w:rsid w:val="00732C11"/>
    <w:rsid w:val="0078121E"/>
    <w:rsid w:val="007834C8"/>
    <w:rsid w:val="00784FF3"/>
    <w:rsid w:val="007854B3"/>
    <w:rsid w:val="007A748A"/>
    <w:rsid w:val="007C6888"/>
    <w:rsid w:val="007C79BE"/>
    <w:rsid w:val="007D1E90"/>
    <w:rsid w:val="007D46AD"/>
    <w:rsid w:val="007E32FE"/>
    <w:rsid w:val="007E397B"/>
    <w:rsid w:val="007E7E5F"/>
    <w:rsid w:val="008168CB"/>
    <w:rsid w:val="00816DF5"/>
    <w:rsid w:val="008216AE"/>
    <w:rsid w:val="008378E9"/>
    <w:rsid w:val="0084238F"/>
    <w:rsid w:val="00853379"/>
    <w:rsid w:val="00883F8D"/>
    <w:rsid w:val="008B7CEA"/>
    <w:rsid w:val="008C0207"/>
    <w:rsid w:val="008E308E"/>
    <w:rsid w:val="008E592A"/>
    <w:rsid w:val="00930C4C"/>
    <w:rsid w:val="009346F3"/>
    <w:rsid w:val="00944DD7"/>
    <w:rsid w:val="00952230"/>
    <w:rsid w:val="00974365"/>
    <w:rsid w:val="00993F0E"/>
    <w:rsid w:val="00996E51"/>
    <w:rsid w:val="009B19A6"/>
    <w:rsid w:val="009D18F7"/>
    <w:rsid w:val="009D4BE0"/>
    <w:rsid w:val="009D7261"/>
    <w:rsid w:val="00A1422E"/>
    <w:rsid w:val="00A1765D"/>
    <w:rsid w:val="00A25753"/>
    <w:rsid w:val="00A42D61"/>
    <w:rsid w:val="00A44A3A"/>
    <w:rsid w:val="00A51B15"/>
    <w:rsid w:val="00A612AA"/>
    <w:rsid w:val="00A66C2C"/>
    <w:rsid w:val="00A843C0"/>
    <w:rsid w:val="00A85B2C"/>
    <w:rsid w:val="00A91262"/>
    <w:rsid w:val="00A94766"/>
    <w:rsid w:val="00A951F2"/>
    <w:rsid w:val="00AB0362"/>
    <w:rsid w:val="00AC02AF"/>
    <w:rsid w:val="00AC48A3"/>
    <w:rsid w:val="00AC501F"/>
    <w:rsid w:val="00AD35F6"/>
    <w:rsid w:val="00AF0301"/>
    <w:rsid w:val="00B04C8C"/>
    <w:rsid w:val="00B05036"/>
    <w:rsid w:val="00B10A4A"/>
    <w:rsid w:val="00B61749"/>
    <w:rsid w:val="00B728D6"/>
    <w:rsid w:val="00B95964"/>
    <w:rsid w:val="00BA2EF6"/>
    <w:rsid w:val="00BC0050"/>
    <w:rsid w:val="00BC1544"/>
    <w:rsid w:val="00BD5735"/>
    <w:rsid w:val="00BE2BF8"/>
    <w:rsid w:val="00BF42A3"/>
    <w:rsid w:val="00BF44C4"/>
    <w:rsid w:val="00C02FB7"/>
    <w:rsid w:val="00C16547"/>
    <w:rsid w:val="00C265F9"/>
    <w:rsid w:val="00C62DD1"/>
    <w:rsid w:val="00C815B7"/>
    <w:rsid w:val="00C8314C"/>
    <w:rsid w:val="00CB6F1F"/>
    <w:rsid w:val="00CC554E"/>
    <w:rsid w:val="00CE6F3C"/>
    <w:rsid w:val="00CF5BEA"/>
    <w:rsid w:val="00DA0437"/>
    <w:rsid w:val="00DA2AA6"/>
    <w:rsid w:val="00DB53BD"/>
    <w:rsid w:val="00DE368B"/>
    <w:rsid w:val="00E1021D"/>
    <w:rsid w:val="00E533B7"/>
    <w:rsid w:val="00E828C2"/>
    <w:rsid w:val="00EB4B03"/>
    <w:rsid w:val="00EC455D"/>
    <w:rsid w:val="00EF6FB4"/>
    <w:rsid w:val="00F069E4"/>
    <w:rsid w:val="00F7529E"/>
    <w:rsid w:val="00F92DD1"/>
    <w:rsid w:val="00F97664"/>
    <w:rsid w:val="00FC0EE4"/>
    <w:rsid w:val="00FD2919"/>
    <w:rsid w:val="00FD4959"/>
    <w:rsid w:val="00FE6BFE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F97664"/>
    <w:pPr>
      <w:ind w:leftChars="2500" w:left="100"/>
    </w:pPr>
    <w:rPr>
      <w:rFonts w:eastAsia="仿宋_GB2312"/>
      <w:sz w:val="32"/>
    </w:rPr>
  </w:style>
  <w:style w:type="character" w:customStyle="1" w:styleId="Char">
    <w:name w:val="日期 Char"/>
    <w:link w:val="a3"/>
    <w:uiPriority w:val="99"/>
    <w:semiHidden/>
    <w:locked/>
    <w:rsid w:val="00476551"/>
    <w:rPr>
      <w:rFonts w:cs="Times New Roman"/>
      <w:sz w:val="24"/>
      <w:szCs w:val="24"/>
    </w:rPr>
  </w:style>
  <w:style w:type="paragraph" w:styleId="a4">
    <w:name w:val="Body Text Indent"/>
    <w:basedOn w:val="a"/>
    <w:link w:val="Char0"/>
    <w:uiPriority w:val="99"/>
    <w:rsid w:val="00F9766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 w:eastAsia="仿宋_GB2312"/>
      <w:color w:val="000000"/>
      <w:kern w:val="0"/>
      <w:sz w:val="32"/>
      <w:szCs w:val="20"/>
    </w:rPr>
  </w:style>
  <w:style w:type="character" w:customStyle="1" w:styleId="Char0">
    <w:name w:val="正文文本缩进 Char"/>
    <w:link w:val="a4"/>
    <w:uiPriority w:val="99"/>
    <w:semiHidden/>
    <w:locked/>
    <w:rsid w:val="00476551"/>
    <w:rPr>
      <w:rFonts w:cs="Times New Roman"/>
      <w:sz w:val="24"/>
      <w:szCs w:val="24"/>
    </w:rPr>
  </w:style>
  <w:style w:type="character" w:styleId="a5">
    <w:name w:val="line number"/>
    <w:uiPriority w:val="99"/>
    <w:rsid w:val="00F97664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F9766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76551"/>
    <w:rPr>
      <w:rFonts w:cs="Times New Roman"/>
      <w:sz w:val="2"/>
    </w:rPr>
  </w:style>
  <w:style w:type="paragraph" w:styleId="a7">
    <w:name w:val="header"/>
    <w:basedOn w:val="a"/>
    <w:link w:val="Char2"/>
    <w:uiPriority w:val="99"/>
    <w:rsid w:val="0069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semiHidden/>
    <w:locked/>
    <w:rsid w:val="00476551"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rsid w:val="0069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semiHidden/>
    <w:locked/>
    <w:rsid w:val="004765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ocument\filesendou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filesendouta</Template>
  <TotalTime>32</TotalTime>
  <Pages>1</Pages>
  <Words>27</Words>
  <Characters>160</Characters>
  <Application>Microsoft Office Word</Application>
  <DocSecurity>0</DocSecurity>
  <Lines>1</Lines>
  <Paragraphs>1</Paragraphs>
  <ScaleCrop>false</ScaleCrop>
  <Company>nuaa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     稿     纸</dc:title>
  <dc:subject/>
  <dc:creator>Ericson</dc:creator>
  <cp:keywords/>
  <dc:description/>
  <cp:lastModifiedBy>Lenovo</cp:lastModifiedBy>
  <cp:revision>19</cp:revision>
  <cp:lastPrinted>2007-12-21T05:35:00Z</cp:lastPrinted>
  <dcterms:created xsi:type="dcterms:W3CDTF">2013-10-15T01:30:00Z</dcterms:created>
  <dcterms:modified xsi:type="dcterms:W3CDTF">2013-10-23T01:15:00Z</dcterms:modified>
</cp:coreProperties>
</file>